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58423" w14:textId="05B38256" w:rsidR="00970122" w:rsidRDefault="00970122" w:rsidP="00970122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Hlk43883961"/>
      <w:bookmarkStart w:id="1" w:name="_GoBack"/>
      <w:bookmarkEnd w:id="1"/>
      <w:r w:rsidRPr="00D34961">
        <w:rPr>
          <w:rFonts w:cs="Arial"/>
          <w:bCs/>
          <w:sz w:val="24"/>
        </w:rPr>
        <w:t>3GPP TSG-RAN WG4 Meeting #</w:t>
      </w:r>
      <w:r w:rsidR="00CD7B47">
        <w:rPr>
          <w:rFonts w:cs="Arial"/>
          <w:bCs/>
          <w:sz w:val="24"/>
        </w:rPr>
        <w:t>9</w:t>
      </w:r>
      <w:r w:rsidR="0038695A">
        <w:rPr>
          <w:rFonts w:cs="Arial"/>
          <w:bCs/>
          <w:sz w:val="24"/>
        </w:rPr>
        <w:t>8</w:t>
      </w:r>
      <w:r w:rsidR="00CD7B47">
        <w:rPr>
          <w:rFonts w:cs="Arial"/>
          <w:bCs/>
          <w:sz w:val="24"/>
        </w:rPr>
        <w:t>-e</w:t>
      </w:r>
      <w:r>
        <w:rPr>
          <w:rFonts w:cs="Arial"/>
          <w:i/>
          <w:sz w:val="24"/>
        </w:rPr>
        <w:tab/>
      </w:r>
      <w:r w:rsidRPr="007515DC">
        <w:rPr>
          <w:rFonts w:cs="Arial"/>
          <w:iCs/>
          <w:sz w:val="24"/>
        </w:rPr>
        <w:t>R4-</w:t>
      </w:r>
      <w:r w:rsidR="00D0424C" w:rsidRPr="007515DC">
        <w:rPr>
          <w:rFonts w:cs="Arial"/>
          <w:iCs/>
          <w:sz w:val="24"/>
        </w:rPr>
        <w:t>2</w:t>
      </w:r>
      <w:r w:rsidR="00D0424C" w:rsidRPr="00D0424C">
        <w:rPr>
          <w:rFonts w:cs="Arial"/>
          <w:iCs/>
          <w:sz w:val="24"/>
        </w:rPr>
        <w:t>100996</w:t>
      </w:r>
    </w:p>
    <w:p w14:paraId="1FCAE69B" w14:textId="56AB0920" w:rsidR="00970122" w:rsidRDefault="00970122" w:rsidP="00970122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CD7B47">
        <w:rPr>
          <w:rFonts w:ascii="Arial" w:hAnsi="Arial" w:cs="Arial"/>
          <w:b/>
          <w:noProof/>
          <w:sz w:val="24"/>
          <w:lang w:val="en-US" w:eastAsia="ja-JP"/>
        </w:rPr>
        <w:t xml:space="preserve">Electronic meeting, </w:t>
      </w:r>
      <w:r w:rsidR="00CF0277" w:rsidRPr="00CD7B47">
        <w:rPr>
          <w:rFonts w:ascii="Arial" w:hAnsi="Arial" w:cs="Arial"/>
          <w:b/>
          <w:noProof/>
          <w:sz w:val="24"/>
          <w:lang w:val="en-US" w:eastAsia="ja-JP"/>
        </w:rPr>
        <w:t>2</w:t>
      </w:r>
      <w:r w:rsidR="0038695A">
        <w:rPr>
          <w:rFonts w:ascii="Arial" w:hAnsi="Arial" w:cs="Arial"/>
          <w:b/>
          <w:noProof/>
          <w:sz w:val="24"/>
          <w:lang w:val="en-US" w:eastAsia="ja-JP"/>
        </w:rPr>
        <w:t>5</w:t>
      </w:r>
      <w:r w:rsidR="0038695A"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="00CF0277"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</w:t>
      </w:r>
      <w:r w:rsidR="0038695A">
        <w:rPr>
          <w:rFonts w:ascii="Arial" w:hAnsi="Arial" w:cs="Arial"/>
          <w:b/>
          <w:noProof/>
          <w:sz w:val="24"/>
          <w:lang w:val="en-US" w:eastAsia="ja-JP"/>
        </w:rPr>
        <w:t xml:space="preserve">January </w:t>
      </w:r>
      <w:r w:rsidR="00CF0277" w:rsidRPr="00CD7B47">
        <w:rPr>
          <w:rFonts w:ascii="Arial" w:hAnsi="Arial" w:cs="Arial"/>
          <w:b/>
          <w:noProof/>
          <w:sz w:val="24"/>
          <w:lang w:val="en-US" w:eastAsia="ja-JP"/>
        </w:rPr>
        <w:t xml:space="preserve">– </w:t>
      </w:r>
      <w:r w:rsidR="0038695A">
        <w:rPr>
          <w:rFonts w:ascii="Arial" w:hAnsi="Arial" w:cs="Arial"/>
          <w:b/>
          <w:noProof/>
          <w:sz w:val="24"/>
          <w:lang w:val="en-US" w:eastAsia="ja-JP"/>
        </w:rPr>
        <w:t>5</w:t>
      </w:r>
      <w:r w:rsidR="00CF0277" w:rsidRPr="00CD7B47">
        <w:rPr>
          <w:rFonts w:ascii="Arial" w:hAnsi="Arial" w:cs="Arial"/>
          <w:b/>
          <w:noProof/>
          <w:sz w:val="24"/>
          <w:vertAlign w:val="superscript"/>
          <w:lang w:val="en-US" w:eastAsia="ja-JP"/>
        </w:rPr>
        <w:t>th</w:t>
      </w:r>
      <w:r w:rsidR="00CF0277" w:rsidRPr="00CD7B47">
        <w:rPr>
          <w:rFonts w:ascii="Arial" w:hAnsi="Arial" w:cs="Arial"/>
          <w:b/>
          <w:noProof/>
          <w:sz w:val="24"/>
          <w:lang w:val="en-US" w:eastAsia="ja-JP"/>
        </w:rPr>
        <w:t xml:space="preserve"> </w:t>
      </w:r>
      <w:r w:rsidR="0038695A">
        <w:rPr>
          <w:rFonts w:ascii="Arial" w:hAnsi="Arial" w:cs="Arial"/>
          <w:b/>
          <w:noProof/>
          <w:sz w:val="24"/>
          <w:lang w:val="en-US" w:eastAsia="ja-JP"/>
        </w:rPr>
        <w:t>Feburary</w:t>
      </w:r>
      <w:r w:rsidR="00A76FA2" w:rsidRPr="00CD7B47">
        <w:rPr>
          <w:rFonts w:ascii="Arial" w:hAnsi="Arial" w:cs="Arial"/>
          <w:b/>
          <w:noProof/>
          <w:sz w:val="24"/>
          <w:lang w:val="en-US" w:eastAsia="ja-JP"/>
        </w:rPr>
        <w:t>,</w:t>
      </w:r>
      <w:r w:rsidRPr="00CD7B47">
        <w:rPr>
          <w:rFonts w:ascii="Arial" w:hAnsi="Arial" w:cs="Arial"/>
          <w:b/>
          <w:noProof/>
          <w:sz w:val="24"/>
          <w:lang w:eastAsia="ja-JP"/>
        </w:rPr>
        <w:t xml:space="preserve"> 202</w:t>
      </w:r>
      <w:r w:rsidR="0038695A">
        <w:rPr>
          <w:rFonts w:ascii="Arial" w:hAnsi="Arial" w:cs="Arial"/>
          <w:b/>
          <w:noProof/>
          <w:sz w:val="24"/>
          <w:lang w:eastAsia="ja-JP"/>
        </w:rPr>
        <w:t>1</w:t>
      </w:r>
    </w:p>
    <w:p w14:paraId="52AC83DE" w14:textId="77777777" w:rsidR="00D34961" w:rsidRDefault="00D34961" w:rsidP="003E77CE">
      <w:pPr>
        <w:spacing w:after="120"/>
        <w:ind w:left="1985" w:hanging="1985"/>
        <w:rPr>
          <w:rFonts w:ascii="Arial" w:hAnsi="Arial" w:cs="Arial"/>
          <w:b/>
        </w:rPr>
      </w:pPr>
    </w:p>
    <w:p w14:paraId="1F338582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</w:rPr>
      </w:pPr>
      <w:r w:rsidRPr="00E1216B">
        <w:rPr>
          <w:rFonts w:ascii="Arial" w:hAnsi="Arial" w:cs="Arial"/>
          <w:b/>
          <w:sz w:val="22"/>
        </w:rPr>
        <w:t>Source: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bCs/>
          <w:sz w:val="22"/>
        </w:rPr>
        <w:t>Ericsson</w:t>
      </w:r>
    </w:p>
    <w:p w14:paraId="16958181" w14:textId="56F06E2B" w:rsidR="00F63A84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E1216B">
        <w:rPr>
          <w:rFonts w:ascii="Arial" w:hAnsi="Arial" w:cs="Arial"/>
          <w:b/>
          <w:sz w:val="22"/>
        </w:rPr>
        <w:t>Title:</w:t>
      </w:r>
      <w:r w:rsidRPr="00E1216B">
        <w:rPr>
          <w:rFonts w:ascii="Arial" w:hAnsi="Arial" w:cs="Arial"/>
          <w:b/>
          <w:sz w:val="22"/>
        </w:rPr>
        <w:tab/>
      </w:r>
      <w:r w:rsidR="00CD7B47">
        <w:rPr>
          <w:rFonts w:ascii="Arial" w:hAnsi="Arial" w:cs="Arial"/>
          <w:bCs/>
          <w:sz w:val="22"/>
        </w:rPr>
        <w:t xml:space="preserve">Discussion on </w:t>
      </w:r>
      <w:r w:rsidR="003630F8">
        <w:rPr>
          <w:rFonts w:ascii="Arial" w:hAnsi="Arial" w:cs="Arial"/>
          <w:bCs/>
          <w:sz w:val="22"/>
        </w:rPr>
        <w:t>remain</w:t>
      </w:r>
      <w:r w:rsidR="00C8486A">
        <w:rPr>
          <w:rFonts w:ascii="Arial" w:hAnsi="Arial" w:cs="Arial"/>
          <w:bCs/>
          <w:sz w:val="22"/>
        </w:rPr>
        <w:t xml:space="preserve"> </w:t>
      </w:r>
      <w:r w:rsidR="00BF58A4">
        <w:rPr>
          <w:rFonts w:ascii="Arial" w:hAnsi="Arial" w:cs="Arial"/>
          <w:bCs/>
          <w:sz w:val="22"/>
        </w:rPr>
        <w:t xml:space="preserve">issue of </w:t>
      </w:r>
      <w:r w:rsidR="00CD7B47">
        <w:rPr>
          <w:rFonts w:ascii="Arial" w:hAnsi="Arial" w:cs="Arial"/>
          <w:bCs/>
          <w:sz w:val="22"/>
        </w:rPr>
        <w:t xml:space="preserve">NR-U </w:t>
      </w:r>
      <w:r w:rsidR="003630F8">
        <w:rPr>
          <w:rFonts w:ascii="Arial" w:hAnsi="Arial" w:cs="Arial"/>
          <w:bCs/>
          <w:sz w:val="22"/>
        </w:rPr>
        <w:t>PDSCH</w:t>
      </w:r>
      <w:r w:rsidR="005110A4">
        <w:rPr>
          <w:rFonts w:ascii="Arial" w:hAnsi="Arial" w:cs="Arial"/>
          <w:bCs/>
          <w:sz w:val="22"/>
        </w:rPr>
        <w:t xml:space="preserve"> </w:t>
      </w:r>
      <w:r w:rsidR="00CD7B47">
        <w:rPr>
          <w:rFonts w:ascii="Arial" w:hAnsi="Arial" w:cs="Arial"/>
          <w:bCs/>
          <w:sz w:val="22"/>
        </w:rPr>
        <w:t>demodulation</w:t>
      </w:r>
      <w:r w:rsidR="00CC404C">
        <w:rPr>
          <w:rFonts w:ascii="Arial" w:hAnsi="Arial" w:cs="Arial"/>
          <w:bCs/>
          <w:sz w:val="22"/>
        </w:rPr>
        <w:t xml:space="preserve"> </w:t>
      </w:r>
      <w:r w:rsidR="00BF58A4">
        <w:rPr>
          <w:rFonts w:ascii="Arial" w:hAnsi="Arial" w:cs="Arial"/>
          <w:bCs/>
          <w:sz w:val="22"/>
        </w:rPr>
        <w:t>requirements</w:t>
      </w:r>
    </w:p>
    <w:p w14:paraId="0095EAF6" w14:textId="4978E69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  <w:lang w:val="en-US"/>
        </w:rPr>
      </w:pPr>
      <w:r w:rsidRPr="00E1216B">
        <w:rPr>
          <w:rFonts w:ascii="Arial" w:hAnsi="Arial" w:cs="Arial"/>
          <w:b/>
          <w:sz w:val="22"/>
          <w:lang w:val="en-US"/>
        </w:rPr>
        <w:t>Agenda item:</w:t>
      </w:r>
      <w:r w:rsidRPr="00E1216B">
        <w:rPr>
          <w:rFonts w:ascii="Arial" w:hAnsi="Arial" w:cs="Arial"/>
          <w:b/>
          <w:sz w:val="22"/>
          <w:lang w:val="en-US"/>
        </w:rPr>
        <w:tab/>
      </w:r>
      <w:r w:rsidR="00112156" w:rsidRPr="00F92706">
        <w:rPr>
          <w:rFonts w:ascii="Arial" w:hAnsi="Arial" w:cs="Arial"/>
          <w:bCs/>
          <w:sz w:val="22"/>
          <w:lang w:val="en-US"/>
        </w:rPr>
        <w:t>7</w:t>
      </w:r>
      <w:r w:rsidR="00606041" w:rsidRPr="007515DC">
        <w:rPr>
          <w:rFonts w:ascii="Arial" w:hAnsi="Arial" w:cs="Arial"/>
          <w:bCs/>
          <w:sz w:val="22"/>
          <w:lang w:val="en-US"/>
        </w:rPr>
        <w:t>.</w:t>
      </w:r>
      <w:r w:rsidR="00F92706">
        <w:rPr>
          <w:rFonts w:ascii="Arial" w:hAnsi="Arial" w:cs="Arial"/>
          <w:bCs/>
          <w:sz w:val="22"/>
          <w:lang w:val="en-US"/>
        </w:rPr>
        <w:t>1.7</w:t>
      </w:r>
      <w:r w:rsidR="00606041" w:rsidRPr="007515DC">
        <w:rPr>
          <w:rFonts w:ascii="Arial" w:hAnsi="Arial" w:cs="Arial"/>
          <w:bCs/>
          <w:sz w:val="22"/>
          <w:lang w:val="en-US"/>
        </w:rPr>
        <w:t>.2</w:t>
      </w:r>
    </w:p>
    <w:p w14:paraId="1263A295" w14:textId="44E689B8" w:rsidR="003E77CE" w:rsidRPr="00112156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</w:rPr>
      </w:pPr>
      <w:r w:rsidRPr="00E1216B">
        <w:rPr>
          <w:rFonts w:ascii="Arial" w:hAnsi="Arial" w:cs="Arial"/>
          <w:b/>
          <w:sz w:val="22"/>
        </w:rPr>
        <w:t>Document for:</w:t>
      </w:r>
      <w:r w:rsidRPr="00E1216B">
        <w:rPr>
          <w:rFonts w:ascii="Arial" w:hAnsi="Arial" w:cs="Arial"/>
          <w:b/>
          <w:sz w:val="22"/>
        </w:rPr>
        <w:tab/>
      </w:r>
      <w:r w:rsidR="00112156">
        <w:rPr>
          <w:rFonts w:ascii="Arial" w:hAnsi="Arial" w:cs="Arial"/>
          <w:bCs/>
          <w:sz w:val="22"/>
        </w:rPr>
        <w:t>Discussion</w:t>
      </w:r>
    </w:p>
    <w:p w14:paraId="1360DEFD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0"/>
    </w:p>
    <w:p w14:paraId="06573903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625F0DD6" w14:textId="1977BD90" w:rsidR="00FA4565" w:rsidRDefault="00B96DE7" w:rsidP="003E77CE">
      <w:pPr>
        <w:rPr>
          <w:rFonts w:ascii="Arial" w:eastAsiaTheme="minorEastAsia" w:hAnsi="Arial" w:cs="Arial"/>
          <w:sz w:val="22"/>
          <w:szCs w:val="22"/>
          <w:lang w:val="en-US" w:eastAsia="zh-CN"/>
        </w:rPr>
      </w:pPr>
      <w:bookmarkStart w:id="3" w:name="_Hlk528680199"/>
      <w:bookmarkEnd w:id="2"/>
      <w:r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In 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>RAN4#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>97</w:t>
      </w:r>
      <w:r w:rsidR="00D07B79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-e meeting, 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companies got </w:t>
      </w:r>
      <w:r w:rsidR="00020443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some 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agreements on </w:t>
      </w:r>
      <w:r w:rsidR="00020443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PDSCH demodulation assumptions </w:t>
      </w:r>
      <w:proofErr w:type="gramStart"/>
      <w:r w:rsidR="00020443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and </w:t>
      </w:r>
      <w:r w:rsidR="00243595">
        <w:rPr>
          <w:rFonts w:ascii="Arial" w:eastAsiaTheme="minorEastAsia" w:hAnsi="Arial" w:cs="Arial"/>
          <w:sz w:val="22"/>
          <w:szCs w:val="22"/>
          <w:lang w:val="en-US" w:eastAsia="zh-CN"/>
        </w:rPr>
        <w:t>also</w:t>
      </w:r>
      <w:proofErr w:type="gramEnd"/>
      <w:r w:rsidR="00243595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many open issues are left</w:t>
      </w:r>
      <w:r w:rsidR="003B4028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[1]</w:t>
      </w:r>
      <w:r>
        <w:rPr>
          <w:rFonts w:ascii="Arial" w:eastAsiaTheme="minorEastAsia" w:hAnsi="Arial" w:cs="Arial"/>
          <w:sz w:val="22"/>
          <w:szCs w:val="22"/>
          <w:lang w:val="en-US" w:eastAsia="zh-CN"/>
        </w:rPr>
        <w:t>.</w:t>
      </w:r>
      <w:r w:rsidR="008E7870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</w:t>
      </w:r>
    </w:p>
    <w:p w14:paraId="115A2D5A" w14:textId="1F96E5E6" w:rsidR="008E7870" w:rsidRPr="007515DC" w:rsidRDefault="00243595">
      <w:pPr>
        <w:pStyle w:val="ListParagraph"/>
        <w:numPr>
          <w:ilvl w:val="0"/>
          <w:numId w:val="10"/>
        </w:numP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 w:rsidRPr="007515DC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Agreements</w:t>
      </w:r>
    </w:p>
    <w:p w14:paraId="7AFE635F" w14:textId="69AA2B5C" w:rsidR="00AC7419" w:rsidRPr="007515DC" w:rsidRDefault="003B4028" w:rsidP="00AC7419">
      <w:pPr>
        <w:pStyle w:val="ListParagraph"/>
        <w:numPr>
          <w:ilvl w:val="1"/>
          <w:numId w:val="10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3B4028">
        <w:rPr>
          <w:rFonts w:ascii="Arial" w:eastAsiaTheme="minorEastAsia" w:hAnsi="Arial" w:cs="Arial"/>
          <w:sz w:val="22"/>
          <w:szCs w:val="22"/>
          <w:lang w:eastAsia="zh-CN"/>
        </w:rPr>
        <w:t>Use 20 MHz LBT BW (for channel sensing and clear channel assessment)</w:t>
      </w:r>
      <w:r>
        <w:rPr>
          <w:rFonts w:ascii="Arial" w:eastAsiaTheme="minorEastAsia" w:hAnsi="Arial" w:cs="Arial"/>
          <w:sz w:val="22"/>
          <w:szCs w:val="22"/>
          <w:lang w:eastAsia="zh-CN"/>
        </w:rPr>
        <w:t>.</w:t>
      </w:r>
    </w:p>
    <w:p w14:paraId="32856720" w14:textId="77777777" w:rsidR="003A7845" w:rsidRPr="003A7845" w:rsidRDefault="003A7845" w:rsidP="003A7845">
      <w:pPr>
        <w:pStyle w:val="ListParagraph"/>
        <w:numPr>
          <w:ilvl w:val="1"/>
          <w:numId w:val="10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3A7845">
        <w:rPr>
          <w:rFonts w:ascii="Arial" w:eastAsiaTheme="minorEastAsia" w:hAnsi="Arial" w:cs="Arial"/>
          <w:sz w:val="22"/>
          <w:szCs w:val="22"/>
          <w:lang w:val="en-US" w:eastAsia="zh-CN"/>
        </w:rPr>
        <w:t>Do not multiplex SSB and Data.</w:t>
      </w:r>
    </w:p>
    <w:p w14:paraId="3BECEFD7" w14:textId="77777777" w:rsidR="003A7845" w:rsidRPr="003A7845" w:rsidRDefault="003A7845" w:rsidP="003A7845">
      <w:pPr>
        <w:pStyle w:val="ListParagraph"/>
        <w:numPr>
          <w:ilvl w:val="1"/>
          <w:numId w:val="10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3A7845">
        <w:rPr>
          <w:rFonts w:ascii="Arial" w:eastAsiaTheme="minorEastAsia" w:hAnsi="Arial" w:cs="Arial"/>
          <w:sz w:val="22"/>
          <w:szCs w:val="22"/>
          <w:lang w:val="en-US" w:eastAsia="zh-CN"/>
        </w:rPr>
        <w:t>Define tests for TDD 30kHz only.</w:t>
      </w:r>
    </w:p>
    <w:p w14:paraId="592F43F6" w14:textId="77777777" w:rsidR="003A7845" w:rsidRPr="003A7845" w:rsidRDefault="003A7845" w:rsidP="003A7845">
      <w:pPr>
        <w:pStyle w:val="ListParagraph"/>
        <w:numPr>
          <w:ilvl w:val="1"/>
          <w:numId w:val="10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3A7845">
        <w:rPr>
          <w:rFonts w:ascii="Arial" w:eastAsiaTheme="minorEastAsia" w:hAnsi="Arial" w:cs="Arial"/>
          <w:sz w:val="22"/>
          <w:szCs w:val="22"/>
          <w:lang w:val="en-US" w:eastAsia="zh-CN"/>
        </w:rPr>
        <w:t>Define tests with low delay spread and low doppler speed propagation channel.</w:t>
      </w:r>
    </w:p>
    <w:p w14:paraId="404E58F7" w14:textId="65DC1206" w:rsidR="003B4028" w:rsidRDefault="0010488B" w:rsidP="007515DC">
      <w:pPr>
        <w:pStyle w:val="ListParagraph"/>
        <w:numPr>
          <w:ilvl w:val="1"/>
          <w:numId w:val="10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10488B">
        <w:rPr>
          <w:rFonts w:ascii="Arial" w:eastAsiaTheme="minorEastAsia" w:hAnsi="Arial" w:cs="Arial"/>
          <w:sz w:val="22"/>
          <w:szCs w:val="22"/>
          <w:lang w:eastAsia="zh-CN"/>
        </w:rPr>
        <w:t xml:space="preserve">Q factor for SSB: </w:t>
      </w:r>
      <m:oMath>
        <m:sSubSup>
          <m:sSubSupPr>
            <m:ctrlPr>
              <w:rPr>
                <w:rFonts w:ascii="Cambria Math" w:eastAsiaTheme="minorEastAsia" w:hAnsi="Cambria Math" w:cs="Arial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eastAsiaTheme="minorEastAsia" w:hAnsi="Cambria Math" w:cs="Arial"/>
                <w:sz w:val="22"/>
                <w:szCs w:val="22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 w:cs="Arial"/>
                <w:sz w:val="22"/>
                <w:szCs w:val="22"/>
                <w:lang w:eastAsia="zh-CN"/>
              </w:rPr>
              <m:t>SSB</m:t>
            </m:r>
          </m:sub>
          <m:sup>
            <m:r>
              <w:rPr>
                <w:rFonts w:ascii="Cambria Math" w:eastAsiaTheme="minorEastAsia" w:hAnsi="Cambria Math" w:cs="Arial"/>
                <w:sz w:val="22"/>
                <w:szCs w:val="22"/>
                <w:lang w:eastAsia="zh-CN"/>
              </w:rPr>
              <m:t>QCL</m:t>
            </m:r>
          </m:sup>
        </m:sSubSup>
        <m:r>
          <w:rPr>
            <w:rFonts w:ascii="Cambria Math" w:eastAsiaTheme="minorEastAsia" w:hAnsi="Cambria Math" w:cs="Arial"/>
            <w:sz w:val="22"/>
            <w:szCs w:val="22"/>
            <w:lang w:eastAsia="zh-CN"/>
          </w:rPr>
          <m:t>  </m:t>
        </m:r>
      </m:oMath>
      <w:r w:rsidRPr="0010488B">
        <w:rPr>
          <w:rFonts w:ascii="Arial" w:eastAsiaTheme="minorEastAsia" w:hAnsi="Arial" w:cs="Arial"/>
          <w:i/>
          <w:iCs/>
          <w:sz w:val="22"/>
          <w:szCs w:val="22"/>
          <w:lang w:eastAsia="zh-CN"/>
        </w:rPr>
        <w:t>= 8</w:t>
      </w:r>
    </w:p>
    <w:p w14:paraId="2E798CF4" w14:textId="19212B3F" w:rsidR="00243595" w:rsidRPr="007515DC" w:rsidRDefault="00AC7419">
      <w:pPr>
        <w:pStyle w:val="ListParagraph"/>
        <w:numPr>
          <w:ilvl w:val="0"/>
          <w:numId w:val="10"/>
        </w:numPr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 w:rsidRPr="007515DC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Open issues</w:t>
      </w:r>
    </w:p>
    <w:p w14:paraId="2884BE45" w14:textId="7B58C16C" w:rsidR="0010488B" w:rsidRPr="007515DC" w:rsidRDefault="00336ED9" w:rsidP="0010488B">
      <w:pPr>
        <w:pStyle w:val="ListParagraph"/>
        <w:numPr>
          <w:ilvl w:val="1"/>
          <w:numId w:val="10"/>
        </w:numPr>
        <w:rPr>
          <w:rFonts w:ascii="Arial" w:eastAsiaTheme="minorEastAsia" w:hAnsi="Arial" w:cs="Arial"/>
          <w:b/>
          <w:bCs/>
          <w:sz w:val="22"/>
          <w:szCs w:val="22"/>
          <w:u w:val="single"/>
          <w:lang w:val="en-US" w:eastAsia="zh-CN"/>
        </w:rPr>
      </w:pPr>
      <w:r w:rsidRPr="007515DC">
        <w:rPr>
          <w:rFonts w:ascii="Arial" w:eastAsiaTheme="minorEastAsia" w:hAnsi="Arial" w:cs="Arial"/>
          <w:b/>
          <w:bCs/>
          <w:sz w:val="22"/>
          <w:szCs w:val="22"/>
          <w:u w:val="single"/>
          <w:lang w:val="en-US" w:eastAsia="zh-CN"/>
        </w:rPr>
        <w:t>Test design</w:t>
      </w:r>
    </w:p>
    <w:p w14:paraId="2599FF75" w14:textId="77777777" w:rsidR="00336ED9" w:rsidRPr="00336ED9" w:rsidRDefault="00336ED9" w:rsidP="00336ED9">
      <w:pPr>
        <w:pStyle w:val="ListParagraph"/>
        <w:numPr>
          <w:ilvl w:val="2"/>
          <w:numId w:val="10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336ED9">
        <w:rPr>
          <w:rFonts w:ascii="Arial" w:eastAsiaTheme="minorEastAsia" w:hAnsi="Arial" w:cs="Arial"/>
          <w:i/>
          <w:iCs/>
          <w:sz w:val="22"/>
          <w:szCs w:val="22"/>
          <w:lang w:eastAsia="zh-CN"/>
        </w:rPr>
        <w:t>Option 1: Use NR PDSCH Demod Performance Tests as a starting point (R16 NR CA for Scenario A, R15 PDSCH for Scenario C);</w:t>
      </w:r>
    </w:p>
    <w:p w14:paraId="170158F4" w14:textId="010A6468" w:rsidR="00336ED9" w:rsidRPr="00336ED9" w:rsidRDefault="00336ED9" w:rsidP="007515DC">
      <w:pPr>
        <w:pStyle w:val="ListParagraph"/>
        <w:numPr>
          <w:ilvl w:val="2"/>
          <w:numId w:val="10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336ED9">
        <w:rPr>
          <w:rFonts w:ascii="Arial" w:eastAsiaTheme="minorEastAsia" w:hAnsi="Arial" w:cs="Arial"/>
          <w:i/>
          <w:iCs/>
          <w:sz w:val="22"/>
          <w:szCs w:val="22"/>
          <w:lang w:eastAsia="zh-CN"/>
        </w:rPr>
        <w:t>Option 2: Use LTE LAA Demod Performance Test setup as a starting point for scenario A</w:t>
      </w:r>
    </w:p>
    <w:p w14:paraId="459EE234" w14:textId="3C29E1F0" w:rsidR="00336ED9" w:rsidRPr="007515DC" w:rsidRDefault="002920AA" w:rsidP="0010488B">
      <w:pPr>
        <w:pStyle w:val="ListParagraph"/>
        <w:numPr>
          <w:ilvl w:val="1"/>
          <w:numId w:val="10"/>
        </w:numPr>
        <w:rPr>
          <w:rFonts w:ascii="Arial" w:eastAsiaTheme="minorEastAsia" w:hAnsi="Arial" w:cs="Arial"/>
          <w:b/>
          <w:bCs/>
          <w:sz w:val="22"/>
          <w:szCs w:val="22"/>
          <w:u w:val="single"/>
          <w:lang w:val="en-US" w:eastAsia="zh-CN"/>
        </w:rPr>
      </w:pPr>
      <w:r w:rsidRPr="007515DC">
        <w:rPr>
          <w:rFonts w:ascii="Arial" w:eastAsiaTheme="minorEastAsia" w:hAnsi="Arial" w:cs="Arial"/>
          <w:b/>
          <w:bCs/>
          <w:sz w:val="22"/>
          <w:szCs w:val="22"/>
          <w:u w:val="single"/>
          <w:lang w:val="en-US" w:eastAsia="zh-CN"/>
        </w:rPr>
        <w:t>PDSCH Type</w:t>
      </w:r>
    </w:p>
    <w:p w14:paraId="20F0F60F" w14:textId="77777777" w:rsidR="00DB7EC0" w:rsidRPr="00DB7EC0" w:rsidRDefault="00DB7EC0" w:rsidP="00DB7EC0">
      <w:pPr>
        <w:pStyle w:val="ListParagraph"/>
        <w:numPr>
          <w:ilvl w:val="2"/>
          <w:numId w:val="10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DB7EC0">
        <w:rPr>
          <w:rFonts w:ascii="Arial" w:eastAsiaTheme="minorEastAsia" w:hAnsi="Arial" w:cs="Arial"/>
          <w:i/>
          <w:iCs/>
          <w:sz w:val="22"/>
          <w:szCs w:val="22"/>
          <w:lang w:eastAsia="zh-CN"/>
        </w:rPr>
        <w:t>Option 1: Type A only;</w:t>
      </w:r>
    </w:p>
    <w:p w14:paraId="571C67DA" w14:textId="77777777" w:rsidR="00DB7EC0" w:rsidRPr="00DB7EC0" w:rsidRDefault="00DB7EC0" w:rsidP="00DB7EC0">
      <w:pPr>
        <w:pStyle w:val="ListParagraph"/>
        <w:numPr>
          <w:ilvl w:val="2"/>
          <w:numId w:val="10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DB7EC0">
        <w:rPr>
          <w:rFonts w:ascii="Arial" w:eastAsiaTheme="minorEastAsia" w:hAnsi="Arial" w:cs="Arial"/>
          <w:i/>
          <w:iCs/>
          <w:sz w:val="22"/>
          <w:szCs w:val="22"/>
          <w:lang w:eastAsia="zh-CN"/>
        </w:rPr>
        <w:t>Option 2: Type B only for UE with capability, Type A otherwise;</w:t>
      </w:r>
    </w:p>
    <w:p w14:paraId="2DCD7A8C" w14:textId="4F52B4AB" w:rsidR="001A3966" w:rsidRPr="00DB7EC0" w:rsidRDefault="00DB7EC0" w:rsidP="007515DC">
      <w:pPr>
        <w:pStyle w:val="ListParagraph"/>
        <w:numPr>
          <w:ilvl w:val="2"/>
          <w:numId w:val="10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DB7EC0">
        <w:rPr>
          <w:rFonts w:ascii="Arial" w:eastAsiaTheme="minorEastAsia" w:hAnsi="Arial" w:cs="Arial"/>
          <w:i/>
          <w:iCs/>
          <w:sz w:val="22"/>
          <w:szCs w:val="22"/>
          <w:lang w:eastAsia="zh-CN"/>
        </w:rPr>
        <w:t>Option 3: Type A plus Rel-15 Type B for partial slots, dedicated test to verify typeB-PDSCH-length-r16 capability with corresponding applicability rule;</w:t>
      </w:r>
    </w:p>
    <w:p w14:paraId="24472401" w14:textId="32E9EEBF" w:rsidR="002920AA" w:rsidRPr="007515DC" w:rsidRDefault="001A3966" w:rsidP="0010488B">
      <w:pPr>
        <w:pStyle w:val="ListParagraph"/>
        <w:numPr>
          <w:ilvl w:val="1"/>
          <w:numId w:val="10"/>
        </w:numPr>
        <w:rPr>
          <w:rFonts w:ascii="Arial" w:eastAsiaTheme="minorEastAsia" w:hAnsi="Arial" w:cs="Arial"/>
          <w:b/>
          <w:bCs/>
          <w:sz w:val="22"/>
          <w:szCs w:val="22"/>
          <w:u w:val="single"/>
          <w:lang w:val="en-US" w:eastAsia="zh-CN"/>
        </w:rPr>
      </w:pPr>
      <w:r w:rsidRPr="007515DC">
        <w:rPr>
          <w:rFonts w:ascii="Arial" w:eastAsiaTheme="minorEastAsia" w:hAnsi="Arial" w:cs="Arial"/>
          <w:b/>
          <w:bCs/>
          <w:sz w:val="22"/>
          <w:szCs w:val="22"/>
          <w:u w:val="single"/>
          <w:lang w:val="en-US" w:eastAsia="zh-CN"/>
        </w:rPr>
        <w:t>PDSCH Type B Start and Length for PDSCH Performance Tests (if agreed to use PDSCH mapping Type B)</w:t>
      </w:r>
    </w:p>
    <w:p w14:paraId="0ED5B56D" w14:textId="77777777" w:rsidR="00DB7EC0" w:rsidRPr="00DB7EC0" w:rsidRDefault="00DB7EC0" w:rsidP="00DB7EC0">
      <w:pPr>
        <w:pStyle w:val="ListParagraph"/>
        <w:numPr>
          <w:ilvl w:val="2"/>
          <w:numId w:val="10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DB7EC0">
        <w:rPr>
          <w:rFonts w:ascii="Arial" w:eastAsiaTheme="minorEastAsia" w:hAnsi="Arial" w:cs="Arial"/>
          <w:i/>
          <w:iCs/>
          <w:sz w:val="22"/>
          <w:szCs w:val="22"/>
          <w:lang w:eastAsia="zh-CN"/>
        </w:rPr>
        <w:t>Option 1: Subset of fixed [start, length] values: [2,4], [2,12]</w:t>
      </w:r>
      <w:r w:rsidRPr="00DB7EC0">
        <w:rPr>
          <w:rFonts w:ascii="Arial" w:eastAsiaTheme="minorEastAsia" w:hAnsi="Arial" w:cs="Arial"/>
          <w:i/>
          <w:iCs/>
          <w:sz w:val="22"/>
          <w:szCs w:val="22"/>
          <w:lang w:val="en-US" w:eastAsia="zh-CN"/>
        </w:rPr>
        <w:t>;</w:t>
      </w:r>
    </w:p>
    <w:p w14:paraId="379DDBAF" w14:textId="77777777" w:rsidR="00DB7EC0" w:rsidRPr="00DB7EC0" w:rsidRDefault="00DB7EC0" w:rsidP="00DB7EC0">
      <w:pPr>
        <w:pStyle w:val="ListParagraph"/>
        <w:numPr>
          <w:ilvl w:val="2"/>
          <w:numId w:val="10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DB7EC0">
        <w:rPr>
          <w:rFonts w:ascii="Arial" w:eastAsiaTheme="minorEastAsia" w:hAnsi="Arial" w:cs="Arial"/>
          <w:i/>
          <w:iCs/>
          <w:sz w:val="22"/>
          <w:szCs w:val="22"/>
          <w:lang w:eastAsia="zh-CN"/>
        </w:rPr>
        <w:t>Option 2: Random start in Symbol {2, 9} and length {12, 5} for first slot of burst. Start in Symbol 2 and length {4, 7, 10, 12} for last slot of burst.  Start in Symbol 2 and length 12 for other slots</w:t>
      </w:r>
      <w:r w:rsidRPr="00DB7EC0">
        <w:rPr>
          <w:rFonts w:ascii="Arial" w:eastAsiaTheme="minorEastAsia" w:hAnsi="Arial" w:cs="Arial"/>
          <w:i/>
          <w:iCs/>
          <w:sz w:val="22"/>
          <w:szCs w:val="22"/>
          <w:lang w:val="en-US" w:eastAsia="zh-CN"/>
        </w:rPr>
        <w:t>;</w:t>
      </w:r>
    </w:p>
    <w:p w14:paraId="5378DB12" w14:textId="3E018E2F" w:rsidR="00DB7EC0" w:rsidRDefault="00DB7EC0" w:rsidP="007515DC">
      <w:pPr>
        <w:pStyle w:val="ListParagraph"/>
        <w:numPr>
          <w:ilvl w:val="2"/>
          <w:numId w:val="10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DB7EC0">
        <w:rPr>
          <w:rFonts w:ascii="Arial" w:eastAsiaTheme="minorEastAsia" w:hAnsi="Arial" w:cs="Arial"/>
          <w:i/>
          <w:iCs/>
          <w:sz w:val="22"/>
          <w:szCs w:val="22"/>
          <w:lang w:eastAsia="zh-CN"/>
        </w:rPr>
        <w:t>Option 3: Start in Symbol {7} and length {4} symbols</w:t>
      </w:r>
    </w:p>
    <w:p w14:paraId="2F154FBA" w14:textId="6DA53E6F" w:rsidR="001A3966" w:rsidRPr="007515DC" w:rsidRDefault="001A3966" w:rsidP="0010488B">
      <w:pPr>
        <w:pStyle w:val="ListParagraph"/>
        <w:numPr>
          <w:ilvl w:val="1"/>
          <w:numId w:val="10"/>
        </w:numPr>
        <w:rPr>
          <w:rFonts w:ascii="Arial" w:eastAsiaTheme="minorEastAsia" w:hAnsi="Arial" w:cs="Arial"/>
          <w:b/>
          <w:bCs/>
          <w:sz w:val="22"/>
          <w:szCs w:val="22"/>
          <w:u w:val="single"/>
          <w:lang w:val="en-US" w:eastAsia="zh-CN"/>
        </w:rPr>
      </w:pPr>
      <w:r w:rsidRPr="007515DC">
        <w:rPr>
          <w:rFonts w:ascii="Arial" w:eastAsiaTheme="minorEastAsia" w:hAnsi="Arial" w:cs="Arial"/>
          <w:b/>
          <w:bCs/>
          <w:sz w:val="22"/>
          <w:szCs w:val="22"/>
          <w:u w:val="single"/>
          <w:lang w:val="en-US" w:eastAsia="zh-CN"/>
        </w:rPr>
        <w:t>PDCCH Format to be used</w:t>
      </w:r>
    </w:p>
    <w:p w14:paraId="49929E0E" w14:textId="77777777" w:rsidR="00C96521" w:rsidRPr="00C96521" w:rsidRDefault="00C96521" w:rsidP="00C96521">
      <w:pPr>
        <w:pStyle w:val="ListParagraph"/>
        <w:numPr>
          <w:ilvl w:val="2"/>
          <w:numId w:val="10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C96521">
        <w:rPr>
          <w:rFonts w:ascii="Arial" w:eastAsiaTheme="minorEastAsia" w:hAnsi="Arial" w:cs="Arial"/>
          <w:i/>
          <w:iCs/>
          <w:sz w:val="22"/>
          <w:szCs w:val="22"/>
          <w:lang w:eastAsia="zh-CN"/>
        </w:rPr>
        <w:t>Option 1: Format 2-0, using CO-DurationPerCell-r16 to indicate the COT duration</w:t>
      </w:r>
      <w:r w:rsidRPr="00C96521">
        <w:rPr>
          <w:rFonts w:ascii="Arial" w:eastAsiaTheme="minorEastAsia" w:hAnsi="Arial" w:cs="Arial"/>
          <w:i/>
          <w:iCs/>
          <w:sz w:val="22"/>
          <w:szCs w:val="22"/>
          <w:lang w:val="en-US" w:eastAsia="zh-CN"/>
        </w:rPr>
        <w:t>;</w:t>
      </w:r>
    </w:p>
    <w:p w14:paraId="77591CAF" w14:textId="18C6631E" w:rsidR="00C96521" w:rsidRPr="007515DC" w:rsidRDefault="00C96521" w:rsidP="007515DC">
      <w:pPr>
        <w:pStyle w:val="ListParagraph"/>
        <w:numPr>
          <w:ilvl w:val="2"/>
          <w:numId w:val="10"/>
        </w:numPr>
        <w:rPr>
          <w:rFonts w:ascii="Arial" w:eastAsiaTheme="minorEastAsia" w:hAnsi="Arial" w:cs="Arial"/>
          <w:sz w:val="22"/>
          <w:szCs w:val="22"/>
          <w:lang w:val="en-US" w:eastAsia="zh-CN"/>
        </w:rPr>
      </w:pPr>
      <w:r w:rsidRPr="00C96521">
        <w:rPr>
          <w:rFonts w:ascii="Arial" w:eastAsiaTheme="minorEastAsia" w:hAnsi="Arial" w:cs="Arial"/>
          <w:i/>
          <w:iCs/>
          <w:sz w:val="22"/>
          <w:szCs w:val="22"/>
          <w:lang w:eastAsia="zh-CN"/>
        </w:rPr>
        <w:t>Option 2: Do not use DCI Format 2-0</w:t>
      </w:r>
    </w:p>
    <w:p w14:paraId="7468A74F" w14:textId="6AC2987E" w:rsidR="008E7870" w:rsidRDefault="0064206D" w:rsidP="003E77CE">
      <w:pPr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/>
          <w:sz w:val="22"/>
          <w:szCs w:val="22"/>
          <w:lang w:eastAsia="zh-CN"/>
        </w:rPr>
        <w:t xml:space="preserve">In this contribution, we will continue discussion on </w:t>
      </w:r>
      <w:r w:rsidR="008474B6">
        <w:rPr>
          <w:rFonts w:ascii="Arial" w:eastAsiaTheme="minorEastAsia" w:hAnsi="Arial" w:cs="Arial"/>
          <w:sz w:val="22"/>
          <w:szCs w:val="22"/>
          <w:lang w:eastAsia="zh-CN"/>
        </w:rPr>
        <w:t xml:space="preserve">open issues </w:t>
      </w:r>
      <w:proofErr w:type="gramStart"/>
      <w:r w:rsidR="008474B6">
        <w:rPr>
          <w:rFonts w:ascii="Arial" w:eastAsiaTheme="minorEastAsia" w:hAnsi="Arial" w:cs="Arial"/>
          <w:sz w:val="22"/>
          <w:szCs w:val="22"/>
          <w:lang w:eastAsia="zh-CN"/>
        </w:rPr>
        <w:t>and also</w:t>
      </w:r>
      <w:proofErr w:type="gramEnd"/>
      <w:r w:rsidR="008474B6">
        <w:rPr>
          <w:rFonts w:ascii="Arial" w:eastAsiaTheme="minorEastAsia" w:hAnsi="Arial" w:cs="Arial"/>
          <w:sz w:val="22"/>
          <w:szCs w:val="22"/>
          <w:lang w:eastAsia="zh-CN"/>
        </w:rPr>
        <w:t xml:space="preserve"> concerns on some agreements. </w:t>
      </w:r>
    </w:p>
    <w:bookmarkEnd w:id="3"/>
    <w:p w14:paraId="4DBC0E0F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79C3F86A" w14:textId="77777777" w:rsidR="00CD61EB" w:rsidRDefault="003E77CE" w:rsidP="00244A12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lastRenderedPageBreak/>
        <w:t>Discussion</w:t>
      </w:r>
      <w:r w:rsidR="00A70920">
        <w:t xml:space="preserve"> </w:t>
      </w:r>
    </w:p>
    <w:p w14:paraId="76D7042F" w14:textId="397CAE7F" w:rsidR="006E24C6" w:rsidRDefault="006E24C6">
      <w:pPr>
        <w:pStyle w:val="ListParagraph"/>
        <w:ind w:left="0"/>
        <w:rPr>
          <w:rFonts w:ascii="Arial" w:eastAsiaTheme="minorEastAsia" w:hAnsi="Arial" w:cs="Arial"/>
          <w:b/>
          <w:bCs/>
          <w:sz w:val="22"/>
          <w:szCs w:val="22"/>
          <w:u w:val="single"/>
          <w:lang w:val="en-US" w:eastAsia="zh-CN"/>
        </w:rPr>
      </w:pPr>
      <w:bookmarkStart w:id="4" w:name="_Hlk43884116"/>
      <w:bookmarkStart w:id="5" w:name="_Ref53665711"/>
      <w:r>
        <w:rPr>
          <w:rFonts w:ascii="Arial" w:eastAsiaTheme="minorEastAsia" w:hAnsi="Arial" w:cs="Arial"/>
          <w:b/>
          <w:bCs/>
          <w:sz w:val="22"/>
          <w:szCs w:val="22"/>
          <w:u w:val="single"/>
          <w:lang w:val="en-US" w:eastAsia="zh-CN"/>
        </w:rPr>
        <w:t xml:space="preserve">Issue 1: </w:t>
      </w:r>
      <w:r w:rsidRPr="00FE0392">
        <w:rPr>
          <w:rFonts w:ascii="Arial" w:eastAsiaTheme="minorEastAsia" w:hAnsi="Arial" w:cs="Arial"/>
          <w:b/>
          <w:bCs/>
          <w:sz w:val="22"/>
          <w:szCs w:val="22"/>
          <w:u w:val="single"/>
          <w:lang w:val="en-US" w:eastAsia="zh-CN"/>
        </w:rPr>
        <w:t>Test design</w:t>
      </w:r>
    </w:p>
    <w:p w14:paraId="3CA956F1" w14:textId="027B7A57" w:rsidR="004321AD" w:rsidRPr="00F903A5" w:rsidRDefault="008C773E" w:rsidP="007515DC">
      <w:pPr>
        <w:pStyle w:val="Caption"/>
        <w:rPr>
          <w:rFonts w:ascii="Arial" w:hAnsi="Arial" w:cs="Arial"/>
        </w:rPr>
      </w:pPr>
      <w:r>
        <w:rPr>
          <w:rFonts w:ascii="Arial" w:hAnsi="Arial" w:cs="Arial"/>
          <w:i w:val="0"/>
          <w:iCs w:val="0"/>
          <w:color w:val="auto"/>
          <w:sz w:val="22"/>
          <w:szCs w:val="22"/>
        </w:rPr>
        <w:t>As discussed in our contribution [4], we pro</w:t>
      </w:r>
      <w:r w:rsidR="00606F97">
        <w:rPr>
          <w:rFonts w:ascii="Arial" w:hAnsi="Arial" w:cs="Arial"/>
          <w:i w:val="0"/>
          <w:iCs w:val="0"/>
          <w:color w:val="auto"/>
          <w:sz w:val="22"/>
          <w:szCs w:val="22"/>
        </w:rPr>
        <w:t>pose to define new PDSCH requirement for unlicensed carrier with burst transmission</w:t>
      </w:r>
      <w:r w:rsidR="00B6348E">
        <w:rPr>
          <w:rFonts w:ascii="Arial" w:hAnsi="Arial" w:cs="Arial"/>
          <w:i w:val="0"/>
          <w:iCs w:val="0"/>
          <w:color w:val="auto"/>
          <w:sz w:val="22"/>
          <w:szCs w:val="22"/>
        </w:rPr>
        <w:t xml:space="preserve"> and</w:t>
      </w:r>
      <w:r w:rsidR="004840AA">
        <w:rPr>
          <w:rFonts w:ascii="Arial" w:hAnsi="Arial" w:cs="Arial"/>
          <w:i w:val="0"/>
          <w:iCs w:val="0"/>
          <w:color w:val="auto"/>
          <w:sz w:val="22"/>
          <w:szCs w:val="22"/>
        </w:rPr>
        <w:t xml:space="preserve"> </w:t>
      </w:r>
      <w:r w:rsidR="00B6348E">
        <w:rPr>
          <w:rFonts w:ascii="Arial" w:hAnsi="Arial" w:cs="Arial"/>
          <w:i w:val="0"/>
          <w:iCs w:val="0"/>
          <w:color w:val="auto"/>
          <w:sz w:val="22"/>
          <w:szCs w:val="22"/>
        </w:rPr>
        <w:t>t</w:t>
      </w:r>
      <w:r w:rsidR="004173A9">
        <w:rPr>
          <w:rFonts w:ascii="Arial" w:hAnsi="Arial" w:cs="Arial"/>
          <w:i w:val="0"/>
          <w:iCs w:val="0"/>
          <w:color w:val="auto"/>
          <w:sz w:val="22"/>
          <w:szCs w:val="22"/>
        </w:rPr>
        <w:t xml:space="preserve">he licensed carrier </w:t>
      </w:r>
      <w:r w:rsidR="00B6348E">
        <w:rPr>
          <w:rFonts w:ascii="Arial" w:hAnsi="Arial" w:cs="Arial"/>
          <w:i w:val="0"/>
          <w:iCs w:val="0"/>
          <w:color w:val="auto"/>
          <w:sz w:val="22"/>
          <w:szCs w:val="22"/>
        </w:rPr>
        <w:t>requirement</w:t>
      </w:r>
      <w:r w:rsidR="004173A9">
        <w:rPr>
          <w:rFonts w:ascii="Arial" w:hAnsi="Arial" w:cs="Arial"/>
          <w:i w:val="0"/>
          <w:iCs w:val="0"/>
          <w:color w:val="auto"/>
          <w:sz w:val="22"/>
          <w:szCs w:val="22"/>
        </w:rPr>
        <w:t xml:space="preserve"> can reuse Rel-16 CA</w:t>
      </w:r>
      <w:r w:rsidR="00B6348E">
        <w:rPr>
          <w:rFonts w:ascii="Arial" w:hAnsi="Arial" w:cs="Arial"/>
          <w:i w:val="0"/>
          <w:iCs w:val="0"/>
          <w:color w:val="auto"/>
          <w:sz w:val="22"/>
          <w:szCs w:val="22"/>
        </w:rPr>
        <w:t xml:space="preserve"> requirement</w:t>
      </w:r>
      <w:r w:rsidR="004173A9">
        <w:rPr>
          <w:rFonts w:ascii="Arial" w:hAnsi="Arial" w:cs="Arial"/>
          <w:i w:val="0"/>
          <w:iCs w:val="0"/>
          <w:color w:val="auto"/>
          <w:sz w:val="22"/>
          <w:szCs w:val="22"/>
        </w:rPr>
        <w:t>.</w:t>
      </w:r>
      <w:r w:rsidR="00AA6D8C">
        <w:rPr>
          <w:rFonts w:ascii="Arial" w:hAnsi="Arial" w:cs="Arial"/>
          <w:i w:val="0"/>
          <w:iCs w:val="0"/>
          <w:sz w:val="22"/>
          <w:szCs w:val="22"/>
        </w:rPr>
        <w:t xml:space="preserve"> </w:t>
      </w:r>
      <w:r w:rsidR="008031FC" w:rsidRPr="007515DC">
        <w:rPr>
          <w:rFonts w:ascii="Arial" w:hAnsi="Arial" w:cs="Arial"/>
          <w:i w:val="0"/>
          <w:iCs w:val="0"/>
          <w:sz w:val="22"/>
          <w:szCs w:val="22"/>
        </w:rPr>
        <w:t>T</w:t>
      </w:r>
      <w:r w:rsidR="00AA6D8C" w:rsidRPr="007515DC">
        <w:rPr>
          <w:rFonts w:ascii="Arial" w:hAnsi="Arial" w:cs="Arial"/>
          <w:i w:val="0"/>
          <w:iCs w:val="0"/>
          <w:sz w:val="22"/>
          <w:szCs w:val="22"/>
        </w:rPr>
        <w:t>he</w:t>
      </w:r>
      <w:r w:rsidR="00AA6D8C">
        <w:rPr>
          <w:rFonts w:ascii="Arial" w:hAnsi="Arial" w:cs="Arial"/>
          <w:i w:val="0"/>
          <w:iCs w:val="0"/>
          <w:color w:val="auto"/>
          <w:sz w:val="22"/>
          <w:szCs w:val="22"/>
        </w:rPr>
        <w:t xml:space="preserve"> </w:t>
      </w:r>
      <w:r w:rsidR="009C629B">
        <w:rPr>
          <w:rFonts w:ascii="Arial" w:hAnsi="Arial" w:cs="Arial"/>
          <w:i w:val="0"/>
          <w:iCs w:val="0"/>
          <w:color w:val="auto"/>
          <w:sz w:val="22"/>
          <w:szCs w:val="22"/>
        </w:rPr>
        <w:t xml:space="preserve">test setup for unlicensed carrier </w:t>
      </w:r>
      <w:r w:rsidR="009118F5">
        <w:rPr>
          <w:rFonts w:ascii="Arial" w:hAnsi="Arial" w:cs="Arial"/>
          <w:i w:val="0"/>
          <w:iCs w:val="0"/>
          <w:color w:val="auto"/>
          <w:sz w:val="22"/>
          <w:szCs w:val="22"/>
        </w:rPr>
        <w:t xml:space="preserve">is the same and could </w:t>
      </w:r>
      <w:r w:rsidR="005646EE">
        <w:rPr>
          <w:rFonts w:ascii="Arial" w:hAnsi="Arial" w:cs="Arial"/>
          <w:i w:val="0"/>
          <w:iCs w:val="0"/>
          <w:color w:val="auto"/>
          <w:sz w:val="22"/>
          <w:szCs w:val="22"/>
        </w:rPr>
        <w:t xml:space="preserve">setup a single carrier </w:t>
      </w:r>
      <w:r w:rsidR="00BB1D7C">
        <w:rPr>
          <w:rFonts w:ascii="Arial" w:hAnsi="Arial" w:cs="Arial"/>
          <w:i w:val="0"/>
          <w:iCs w:val="0"/>
          <w:color w:val="auto"/>
          <w:sz w:val="22"/>
          <w:szCs w:val="22"/>
        </w:rPr>
        <w:t>as Rel</w:t>
      </w:r>
      <w:r w:rsidR="00F535CF">
        <w:rPr>
          <w:rFonts w:ascii="Arial" w:hAnsi="Arial" w:cs="Arial"/>
          <w:i w:val="0"/>
          <w:iCs w:val="0"/>
          <w:color w:val="auto"/>
          <w:sz w:val="22"/>
          <w:szCs w:val="22"/>
        </w:rPr>
        <w:t>-1</w:t>
      </w:r>
      <w:r w:rsidR="00CA246B">
        <w:rPr>
          <w:rFonts w:ascii="Arial" w:hAnsi="Arial" w:cs="Arial"/>
          <w:i w:val="0"/>
          <w:iCs w:val="0"/>
          <w:color w:val="auto"/>
          <w:sz w:val="22"/>
          <w:szCs w:val="22"/>
        </w:rPr>
        <w:t>5</w:t>
      </w:r>
      <w:r w:rsidR="00F535CF">
        <w:rPr>
          <w:rFonts w:ascii="Arial" w:hAnsi="Arial" w:cs="Arial"/>
          <w:i w:val="0"/>
          <w:iCs w:val="0"/>
          <w:color w:val="auto"/>
          <w:sz w:val="22"/>
          <w:szCs w:val="22"/>
        </w:rPr>
        <w:t xml:space="preserve"> NR </w:t>
      </w:r>
      <w:r w:rsidR="005646EE">
        <w:rPr>
          <w:rFonts w:ascii="Arial" w:hAnsi="Arial" w:cs="Arial"/>
          <w:i w:val="0"/>
          <w:iCs w:val="0"/>
          <w:color w:val="auto"/>
          <w:sz w:val="22"/>
          <w:szCs w:val="22"/>
        </w:rPr>
        <w:t xml:space="preserve">with burst </w:t>
      </w:r>
      <w:r w:rsidR="00B200BE">
        <w:rPr>
          <w:rFonts w:ascii="Arial" w:hAnsi="Arial" w:cs="Arial"/>
          <w:i w:val="0"/>
          <w:iCs w:val="0"/>
          <w:color w:val="auto"/>
          <w:sz w:val="22"/>
          <w:szCs w:val="22"/>
        </w:rPr>
        <w:t>transmission</w:t>
      </w:r>
      <w:r w:rsidR="005646EE">
        <w:rPr>
          <w:rFonts w:ascii="Arial" w:hAnsi="Arial" w:cs="Arial"/>
          <w:i w:val="0"/>
          <w:iCs w:val="0"/>
          <w:color w:val="auto"/>
          <w:sz w:val="22"/>
          <w:szCs w:val="22"/>
        </w:rPr>
        <w:t>.</w:t>
      </w:r>
      <w:r w:rsidR="009C629B">
        <w:rPr>
          <w:rFonts w:ascii="Arial" w:hAnsi="Arial" w:cs="Arial"/>
          <w:i w:val="0"/>
          <w:iCs w:val="0"/>
          <w:color w:val="auto"/>
          <w:sz w:val="22"/>
          <w:szCs w:val="22"/>
        </w:rPr>
        <w:t xml:space="preserve"> </w:t>
      </w:r>
      <w:r w:rsidR="00AA6D8C" w:rsidRPr="007515DC">
        <w:rPr>
          <w:rFonts w:ascii="Arial" w:hAnsi="Arial" w:cs="Arial"/>
          <w:i w:val="0"/>
          <w:iCs w:val="0"/>
          <w:sz w:val="22"/>
          <w:szCs w:val="22"/>
        </w:rPr>
        <w:t xml:space="preserve"> </w:t>
      </w:r>
      <w:bookmarkEnd w:id="5"/>
      <w:r w:rsidR="00947721">
        <w:rPr>
          <w:rFonts w:ascii="Arial" w:hAnsi="Arial" w:cs="Arial"/>
          <w:sz w:val="22"/>
          <w:szCs w:val="22"/>
        </w:rPr>
        <w:t xml:space="preserve"> </w:t>
      </w:r>
    </w:p>
    <w:p w14:paraId="1EDA4EE5" w14:textId="091B4124" w:rsidR="00246DA9" w:rsidRDefault="00B200BE" w:rsidP="004321AD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Proposal 1: Use same setup </w:t>
      </w:r>
      <w:r w:rsidR="00085650">
        <w:rPr>
          <w:rFonts w:ascii="Arial" w:hAnsi="Arial" w:cs="Arial"/>
          <w:b/>
          <w:bCs/>
        </w:rPr>
        <w:t xml:space="preserve">as Rel-15 NR </w:t>
      </w:r>
      <w:r>
        <w:rPr>
          <w:rFonts w:ascii="Arial" w:hAnsi="Arial" w:cs="Arial"/>
          <w:b/>
          <w:bCs/>
        </w:rPr>
        <w:t xml:space="preserve">for </w:t>
      </w:r>
      <w:r w:rsidR="008031FC">
        <w:rPr>
          <w:rFonts w:ascii="Arial" w:hAnsi="Arial" w:cs="Arial"/>
          <w:b/>
          <w:bCs/>
        </w:rPr>
        <w:t xml:space="preserve">unlicensed carrier </w:t>
      </w:r>
      <w:r w:rsidR="00085650">
        <w:rPr>
          <w:rFonts w:ascii="Arial" w:hAnsi="Arial" w:cs="Arial"/>
          <w:b/>
          <w:bCs/>
        </w:rPr>
        <w:t>in scenario A or C.</w:t>
      </w:r>
      <w:r w:rsidR="00085650">
        <w:rPr>
          <w:rFonts w:ascii="Arial" w:hAnsi="Arial" w:cs="Arial"/>
        </w:rPr>
        <w:t xml:space="preserve"> </w:t>
      </w:r>
    </w:p>
    <w:p w14:paraId="55307AAD" w14:textId="77777777" w:rsidR="00D273EF" w:rsidRPr="007515DC" w:rsidRDefault="00D273EF" w:rsidP="004321AD">
      <w:pPr>
        <w:rPr>
          <w:rFonts w:ascii="Arial" w:hAnsi="Arial" w:cs="Arial"/>
        </w:rPr>
      </w:pPr>
    </w:p>
    <w:p w14:paraId="0ED15CB6" w14:textId="412165E7" w:rsidR="004321AD" w:rsidRDefault="004321AD" w:rsidP="004321AD">
      <w:pPr>
        <w:rPr>
          <w:rFonts w:ascii="Arial" w:eastAsiaTheme="minorEastAsia" w:hAnsi="Arial" w:cs="Arial"/>
          <w:b/>
          <w:bCs/>
          <w:sz w:val="22"/>
          <w:szCs w:val="22"/>
          <w:u w:val="single"/>
          <w:lang w:val="en-US" w:eastAsia="zh-CN"/>
        </w:rPr>
      </w:pPr>
      <w:r>
        <w:rPr>
          <w:rFonts w:ascii="Arial" w:eastAsiaTheme="minorEastAsia" w:hAnsi="Arial" w:cs="Arial"/>
          <w:b/>
          <w:bCs/>
          <w:sz w:val="22"/>
          <w:szCs w:val="22"/>
          <w:u w:val="single"/>
          <w:lang w:val="en-US" w:eastAsia="zh-CN"/>
        </w:rPr>
        <w:t xml:space="preserve">Issue 2: </w:t>
      </w:r>
      <w:r w:rsidRPr="00FE0392">
        <w:rPr>
          <w:rFonts w:ascii="Arial" w:eastAsiaTheme="minorEastAsia" w:hAnsi="Arial" w:cs="Arial"/>
          <w:b/>
          <w:bCs/>
          <w:sz w:val="22"/>
          <w:szCs w:val="22"/>
          <w:u w:val="single"/>
          <w:lang w:val="en-US" w:eastAsia="zh-CN"/>
        </w:rPr>
        <w:t>PDSCH Type</w:t>
      </w:r>
    </w:p>
    <w:p w14:paraId="4DA4F9FB" w14:textId="54E0E42F" w:rsidR="000E4178" w:rsidRDefault="00BD7DBF" w:rsidP="004321AD">
      <w:pPr>
        <w:rPr>
          <w:rFonts w:ascii="Arial" w:eastAsiaTheme="minorEastAsia" w:hAnsi="Arial" w:cs="Arial"/>
          <w:sz w:val="22"/>
          <w:szCs w:val="22"/>
          <w:lang w:val="en-US" w:eastAsia="zh-CN"/>
        </w:rPr>
      </w:pPr>
      <w:r>
        <w:rPr>
          <w:rFonts w:ascii="Arial" w:eastAsiaTheme="minorEastAsia" w:hAnsi="Arial" w:cs="Arial"/>
          <w:sz w:val="22"/>
          <w:szCs w:val="22"/>
          <w:lang w:val="en-US" w:eastAsia="zh-CN"/>
        </w:rPr>
        <w:t>PDSCH mapping type B is optional for NR</w:t>
      </w:r>
      <w:r w:rsidR="001C5307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which means </w:t>
      </w:r>
      <w:r w:rsidR="003F433B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type A requirement </w:t>
      </w:r>
      <w:r w:rsidR="00CC7CB9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should be </w:t>
      </w:r>
      <w:r w:rsidR="001C5307">
        <w:rPr>
          <w:rFonts w:ascii="Arial" w:eastAsiaTheme="minorEastAsia" w:hAnsi="Arial" w:cs="Arial"/>
          <w:sz w:val="22"/>
          <w:szCs w:val="22"/>
          <w:lang w:val="en-US" w:eastAsia="zh-CN"/>
        </w:rPr>
        <w:t>prioritized.</w:t>
      </w:r>
      <w:r w:rsidR="00B842C2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LTE </w:t>
      </w:r>
      <w:r w:rsidR="00184442">
        <w:rPr>
          <w:rFonts w:ascii="Arial" w:eastAsiaTheme="minorEastAsia" w:hAnsi="Arial" w:cs="Arial"/>
          <w:sz w:val="22"/>
          <w:szCs w:val="22"/>
          <w:lang w:val="en-US" w:eastAsia="zh-CN"/>
        </w:rPr>
        <w:t>define</w:t>
      </w:r>
      <w:r w:rsidR="00CD7A80">
        <w:rPr>
          <w:rFonts w:ascii="Arial" w:eastAsiaTheme="minorEastAsia" w:hAnsi="Arial" w:cs="Arial"/>
          <w:sz w:val="22"/>
          <w:szCs w:val="22"/>
          <w:lang w:val="en-US" w:eastAsia="zh-CN"/>
        </w:rPr>
        <w:t>s</w:t>
      </w:r>
      <w:r w:rsidR="00253DB0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frame structure 3 which is similar as </w:t>
      </w:r>
      <w:r w:rsidR="00B842C2">
        <w:rPr>
          <w:rFonts w:ascii="Arial" w:eastAsiaTheme="minorEastAsia" w:hAnsi="Arial" w:cs="Arial"/>
          <w:sz w:val="22"/>
          <w:szCs w:val="22"/>
          <w:lang w:val="en-US" w:eastAsia="zh-CN"/>
        </w:rPr>
        <w:t>NR P</w:t>
      </w:r>
      <w:r w:rsidR="00C72E1C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DSCH </w:t>
      </w:r>
      <w:r w:rsidR="00253DB0">
        <w:rPr>
          <w:rFonts w:ascii="Arial" w:eastAsiaTheme="minorEastAsia" w:hAnsi="Arial" w:cs="Arial"/>
          <w:sz w:val="22"/>
          <w:szCs w:val="22"/>
          <w:lang w:val="en-US" w:eastAsia="zh-CN"/>
        </w:rPr>
        <w:t>mapping type B</w:t>
      </w:r>
      <w:r w:rsidR="00AF0B0D">
        <w:rPr>
          <w:rFonts w:ascii="Arial" w:eastAsiaTheme="minorEastAsia" w:hAnsi="Arial" w:cs="Arial"/>
          <w:sz w:val="22"/>
          <w:szCs w:val="22"/>
          <w:lang w:val="en-US" w:eastAsia="zh-CN"/>
        </w:rPr>
        <w:t>, and eLAA define requirements based on it. But Rel-15 NR</w:t>
      </w:r>
      <w:r w:rsidR="00253DB0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</w:t>
      </w:r>
      <w:r w:rsidR="00AF0B0D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already define requirements for </w:t>
      </w:r>
      <w:r w:rsidR="007304D1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type B, </w:t>
      </w:r>
      <w:r w:rsidR="00605AA7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and the extra type B symbol length </w:t>
      </w:r>
      <w:r w:rsidR="00230700">
        <w:rPr>
          <w:rFonts w:ascii="Arial" w:eastAsiaTheme="minorEastAsia" w:hAnsi="Arial" w:cs="Arial"/>
          <w:sz w:val="22"/>
          <w:szCs w:val="22"/>
          <w:lang w:val="en-US" w:eastAsia="zh-CN"/>
        </w:rPr>
        <w:t>{9,10} won’t affect DM-RS</w:t>
      </w:r>
      <w:r w:rsidR="00CB34A1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symbol number</w:t>
      </w:r>
      <w:r w:rsidR="002F22BB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. </w:t>
      </w:r>
      <w:r w:rsidR="00F051F9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Furthermore, </w:t>
      </w:r>
      <w:r w:rsidR="00116CCC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burst transmission </w:t>
      </w:r>
      <w:r w:rsidR="00D84E6A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will </w:t>
      </w:r>
      <w:r w:rsidR="00116CCC">
        <w:rPr>
          <w:rFonts w:ascii="Arial" w:eastAsiaTheme="minorEastAsia" w:hAnsi="Arial" w:cs="Arial"/>
          <w:sz w:val="22"/>
          <w:szCs w:val="22"/>
          <w:lang w:val="en-US" w:eastAsia="zh-CN"/>
        </w:rPr>
        <w:t>estimate</w:t>
      </w:r>
      <w:r w:rsidR="00D84E6A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different transmission start time and it could </w:t>
      </w:r>
      <w:r w:rsidR="00904A36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cover </w:t>
      </w:r>
      <w:r w:rsidR="00556B14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the intention of using </w:t>
      </w:r>
      <w:r w:rsidR="002C0C3C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type B. </w:t>
      </w:r>
      <w:r w:rsidR="002F22BB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In that case, </w:t>
      </w:r>
      <w:r w:rsidR="007304D1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it might </w:t>
      </w:r>
      <w:r w:rsidR="003C7C1E">
        <w:rPr>
          <w:rFonts w:ascii="Arial" w:eastAsiaTheme="minorEastAsia" w:hAnsi="Arial" w:cs="Arial"/>
          <w:sz w:val="22"/>
          <w:szCs w:val="22"/>
          <w:lang w:val="en-US" w:eastAsia="zh-CN"/>
        </w:rPr>
        <w:t>be un</w:t>
      </w:r>
      <w:r w:rsidR="007304D1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necessary to </w:t>
      </w:r>
      <w:r w:rsidR="003C7C1E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specially </w:t>
      </w:r>
      <w:r w:rsidR="007304D1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define </w:t>
      </w:r>
      <w:r w:rsidR="000E4178">
        <w:rPr>
          <w:rFonts w:ascii="Arial" w:eastAsiaTheme="minorEastAsia" w:hAnsi="Arial" w:cs="Arial"/>
          <w:sz w:val="22"/>
          <w:szCs w:val="22"/>
          <w:lang w:val="en-US" w:eastAsia="zh-CN"/>
        </w:rPr>
        <w:t>type B requirement</w:t>
      </w:r>
      <w:r w:rsidR="003C7C1E">
        <w:rPr>
          <w:rFonts w:ascii="Arial" w:eastAsiaTheme="minorEastAsia" w:hAnsi="Arial" w:cs="Arial"/>
          <w:sz w:val="22"/>
          <w:szCs w:val="22"/>
          <w:lang w:val="en-US" w:eastAsia="zh-CN"/>
        </w:rPr>
        <w:t>s</w:t>
      </w:r>
      <w:r w:rsidR="000E4178"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for NR-U.</w:t>
      </w:r>
    </w:p>
    <w:p w14:paraId="7DD1F7BE" w14:textId="54254A9F" w:rsidR="002E2BEE" w:rsidRPr="007515DC" w:rsidRDefault="002E2BEE" w:rsidP="004321AD">
      <w:pPr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 w:rsidRPr="007515DC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 xml:space="preserve">Proposal </w:t>
      </w:r>
      <w:r w:rsidR="00D273EF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3</w:t>
      </w:r>
      <w:r w:rsidRPr="007515DC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: Only define requirement for PDSCH type A.</w:t>
      </w:r>
    </w:p>
    <w:p w14:paraId="394F2802" w14:textId="396BEEB5" w:rsidR="004321AD" w:rsidRPr="007515DC" w:rsidRDefault="00CC7CB9" w:rsidP="004321AD">
      <w:pPr>
        <w:rPr>
          <w:rFonts w:ascii="Arial" w:eastAsiaTheme="minorEastAsia" w:hAnsi="Arial" w:cs="Arial"/>
          <w:sz w:val="22"/>
          <w:szCs w:val="22"/>
          <w:lang w:val="en-US" w:eastAsia="zh-CN"/>
        </w:rPr>
      </w:pPr>
      <w:r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 </w:t>
      </w:r>
    </w:p>
    <w:p w14:paraId="2A10A44A" w14:textId="1B1EE954" w:rsidR="004321AD" w:rsidRPr="007515DC" w:rsidRDefault="004321AD" w:rsidP="007515DC">
      <w:r>
        <w:rPr>
          <w:rFonts w:ascii="Arial" w:eastAsiaTheme="minorEastAsia" w:hAnsi="Arial" w:cs="Arial"/>
          <w:b/>
          <w:bCs/>
          <w:sz w:val="22"/>
          <w:szCs w:val="22"/>
          <w:u w:val="single"/>
          <w:lang w:val="en-US" w:eastAsia="zh-CN"/>
        </w:rPr>
        <w:t xml:space="preserve">Issue 3: </w:t>
      </w:r>
      <w:r w:rsidRPr="00FE0392">
        <w:rPr>
          <w:rFonts w:ascii="Arial" w:eastAsiaTheme="minorEastAsia" w:hAnsi="Arial" w:cs="Arial"/>
          <w:b/>
          <w:bCs/>
          <w:sz w:val="22"/>
          <w:szCs w:val="22"/>
          <w:u w:val="single"/>
          <w:lang w:val="en-US" w:eastAsia="zh-CN"/>
        </w:rPr>
        <w:t>PDCCH Format to be used</w:t>
      </w:r>
    </w:p>
    <w:p w14:paraId="49A46F46" w14:textId="0E076FFB" w:rsidR="000C43E1" w:rsidRDefault="000554AC">
      <w:pPr>
        <w:pStyle w:val="Caption"/>
        <w:rPr>
          <w:rFonts w:ascii="Arial" w:hAnsi="Arial" w:cs="Arial"/>
          <w:i w:val="0"/>
          <w:iCs w:val="0"/>
          <w:sz w:val="22"/>
          <w:szCs w:val="22"/>
          <w:lang w:val="en-US" w:eastAsia="ja-JP" w:bidi="hi-IN"/>
        </w:rPr>
      </w:pPr>
      <w:r>
        <w:rPr>
          <w:rFonts w:ascii="Arial" w:hAnsi="Arial" w:cs="Arial"/>
          <w:i w:val="0"/>
          <w:iCs w:val="0"/>
          <w:color w:val="auto"/>
          <w:sz w:val="22"/>
          <w:szCs w:val="22"/>
          <w:lang w:val="en-US" w:eastAsia="ja-JP" w:bidi="hi-IN"/>
        </w:rPr>
        <w:t>The enhancement for</w:t>
      </w:r>
      <w:r w:rsidR="002F2A90">
        <w:rPr>
          <w:rFonts w:ascii="Arial" w:hAnsi="Arial" w:cs="Arial"/>
          <w:i w:val="0"/>
          <w:iCs w:val="0"/>
          <w:color w:val="auto"/>
          <w:sz w:val="22"/>
          <w:szCs w:val="22"/>
          <w:lang w:val="en-US" w:eastAsia="ja-JP" w:bidi="hi-IN"/>
        </w:rPr>
        <w:t xml:space="preserve"> GC</w:t>
      </w:r>
      <w:r>
        <w:rPr>
          <w:rFonts w:ascii="Arial" w:hAnsi="Arial" w:cs="Arial"/>
          <w:i w:val="0"/>
          <w:iCs w:val="0"/>
          <w:color w:val="auto"/>
          <w:sz w:val="22"/>
          <w:szCs w:val="22"/>
          <w:lang w:val="en-US" w:eastAsia="ja-JP" w:bidi="hi-IN"/>
        </w:rPr>
        <w:t xml:space="preserve">-PDCCH </w:t>
      </w:r>
      <w:r w:rsidR="00133362">
        <w:rPr>
          <w:rFonts w:ascii="Arial" w:hAnsi="Arial" w:cs="Arial"/>
          <w:i w:val="0"/>
          <w:iCs w:val="0"/>
          <w:color w:val="auto"/>
          <w:sz w:val="22"/>
          <w:szCs w:val="22"/>
          <w:lang w:val="en-US" w:eastAsia="ja-JP" w:bidi="hi-IN"/>
        </w:rPr>
        <w:t xml:space="preserve">includes adding COT information and </w:t>
      </w:r>
      <w:r w:rsidR="00C223B3">
        <w:rPr>
          <w:rFonts w:ascii="Arial" w:hAnsi="Arial" w:cs="Arial"/>
          <w:i w:val="0"/>
          <w:iCs w:val="0"/>
          <w:color w:val="auto"/>
          <w:sz w:val="22"/>
          <w:szCs w:val="22"/>
          <w:lang w:val="en-US" w:eastAsia="ja-JP" w:bidi="hi-IN"/>
        </w:rPr>
        <w:t xml:space="preserve">availability information of carriers/RB sets </w:t>
      </w:r>
      <w:r w:rsidR="0016203D">
        <w:rPr>
          <w:rFonts w:ascii="Arial" w:hAnsi="Arial" w:cs="Arial"/>
          <w:i w:val="0"/>
          <w:iCs w:val="0"/>
          <w:color w:val="auto"/>
          <w:sz w:val="22"/>
          <w:szCs w:val="22"/>
          <w:lang w:val="en-US" w:eastAsia="ja-JP" w:bidi="hi-IN"/>
        </w:rPr>
        <w:t xml:space="preserve">into </w:t>
      </w:r>
      <w:r w:rsidR="00B05754" w:rsidRPr="007515DC">
        <w:rPr>
          <w:rFonts w:ascii="Arial" w:hAnsi="Arial" w:cs="Arial"/>
          <w:i w:val="0"/>
          <w:iCs w:val="0"/>
          <w:color w:val="auto"/>
          <w:sz w:val="22"/>
          <w:szCs w:val="22"/>
          <w:lang w:val="en-US" w:eastAsia="ja-JP" w:bidi="hi-IN"/>
        </w:rPr>
        <w:t>DCI format 2-0</w:t>
      </w:r>
      <w:r w:rsidR="00A27853">
        <w:rPr>
          <w:rFonts w:ascii="Arial" w:hAnsi="Arial" w:cs="Arial"/>
          <w:i w:val="0"/>
          <w:iCs w:val="0"/>
          <w:color w:val="auto"/>
          <w:sz w:val="22"/>
          <w:szCs w:val="22"/>
          <w:lang w:val="en-US" w:eastAsia="ja-JP" w:bidi="hi-IN"/>
        </w:rPr>
        <w:t>,</w:t>
      </w:r>
      <w:r w:rsidR="0016203D">
        <w:rPr>
          <w:rFonts w:ascii="Arial" w:hAnsi="Arial" w:cs="Arial"/>
          <w:i w:val="0"/>
          <w:iCs w:val="0"/>
          <w:color w:val="auto"/>
          <w:sz w:val="22"/>
          <w:szCs w:val="22"/>
          <w:lang w:val="en-US" w:eastAsia="ja-JP" w:bidi="hi-IN"/>
        </w:rPr>
        <w:t xml:space="preserve"> </w:t>
      </w:r>
      <w:r w:rsidR="00A27853">
        <w:rPr>
          <w:rFonts w:ascii="Arial" w:hAnsi="Arial" w:cs="Arial"/>
          <w:i w:val="0"/>
          <w:iCs w:val="0"/>
          <w:color w:val="auto"/>
          <w:sz w:val="22"/>
          <w:szCs w:val="22"/>
          <w:lang w:val="en-US" w:eastAsia="ja-JP" w:bidi="hi-IN"/>
        </w:rPr>
        <w:t>b</w:t>
      </w:r>
      <w:r w:rsidR="007C3106">
        <w:rPr>
          <w:rFonts w:ascii="Arial" w:hAnsi="Arial" w:cs="Arial"/>
          <w:i w:val="0"/>
          <w:iCs w:val="0"/>
          <w:color w:val="auto"/>
          <w:sz w:val="22"/>
          <w:szCs w:val="22"/>
          <w:lang w:val="en-US" w:eastAsia="ja-JP" w:bidi="hi-IN"/>
        </w:rPr>
        <w:t>ut t</w:t>
      </w:r>
      <w:r w:rsidR="00C679B2">
        <w:rPr>
          <w:rFonts w:ascii="Arial" w:hAnsi="Arial" w:cs="Arial"/>
          <w:i w:val="0"/>
          <w:iCs w:val="0"/>
          <w:color w:val="auto"/>
          <w:sz w:val="22"/>
          <w:szCs w:val="22"/>
          <w:lang w:val="en-US" w:eastAsia="ja-JP" w:bidi="hi-IN"/>
        </w:rPr>
        <w:t xml:space="preserve">his feature </w:t>
      </w:r>
      <w:r w:rsidR="00B05754" w:rsidRPr="007515DC">
        <w:rPr>
          <w:rFonts w:ascii="Arial" w:hAnsi="Arial" w:cs="Arial"/>
          <w:i w:val="0"/>
          <w:iCs w:val="0"/>
          <w:color w:val="auto"/>
          <w:sz w:val="22"/>
          <w:szCs w:val="22"/>
          <w:lang w:val="en-US" w:eastAsia="ja-JP" w:bidi="hi-IN"/>
        </w:rPr>
        <w:t>is optional</w:t>
      </w:r>
      <w:r w:rsidR="007744C2">
        <w:rPr>
          <w:rFonts w:ascii="Arial" w:hAnsi="Arial" w:cs="Arial"/>
          <w:i w:val="0"/>
          <w:iCs w:val="0"/>
          <w:color w:val="auto"/>
          <w:sz w:val="22"/>
          <w:szCs w:val="22"/>
          <w:lang w:val="en-US" w:eastAsia="ja-JP" w:bidi="hi-IN"/>
        </w:rPr>
        <w:t>.</w:t>
      </w:r>
      <w:r w:rsidR="006C0CA5">
        <w:rPr>
          <w:rFonts w:ascii="Arial" w:hAnsi="Arial" w:cs="Arial"/>
          <w:i w:val="0"/>
          <w:iCs w:val="0"/>
          <w:color w:val="auto"/>
          <w:sz w:val="22"/>
          <w:szCs w:val="22"/>
          <w:lang w:val="en-US" w:eastAsia="ja-JP" w:bidi="hi-IN"/>
        </w:rPr>
        <w:t xml:space="preserve"> </w:t>
      </w:r>
      <w:r w:rsidR="004F4640">
        <w:rPr>
          <w:rFonts w:ascii="Arial" w:hAnsi="Arial" w:cs="Arial"/>
          <w:i w:val="0"/>
          <w:iCs w:val="0"/>
          <w:color w:val="auto"/>
          <w:sz w:val="22"/>
          <w:szCs w:val="22"/>
          <w:lang w:val="en-US" w:eastAsia="ja-JP" w:bidi="hi-IN"/>
        </w:rPr>
        <w:t xml:space="preserve">The COT information can help UE to </w:t>
      </w:r>
      <w:r w:rsidR="00876832">
        <w:rPr>
          <w:rFonts w:ascii="Arial" w:hAnsi="Arial" w:cs="Arial"/>
          <w:i w:val="0"/>
          <w:iCs w:val="0"/>
          <w:color w:val="auto"/>
          <w:sz w:val="22"/>
          <w:szCs w:val="22"/>
          <w:lang w:val="en-US" w:eastAsia="ja-JP" w:bidi="hi-IN"/>
        </w:rPr>
        <w:t>switch it’s PDCCH monitoring group</w:t>
      </w:r>
      <w:r w:rsidR="007E1A15">
        <w:rPr>
          <w:rFonts w:ascii="Arial" w:hAnsi="Arial" w:cs="Arial"/>
          <w:i w:val="0"/>
          <w:iCs w:val="0"/>
          <w:color w:val="auto"/>
          <w:sz w:val="22"/>
          <w:szCs w:val="22"/>
          <w:lang w:val="en-US" w:eastAsia="ja-JP" w:bidi="hi-IN"/>
        </w:rPr>
        <w:t xml:space="preserve"> for power saving</w:t>
      </w:r>
      <w:r w:rsidR="001632B8">
        <w:rPr>
          <w:rFonts w:ascii="Arial" w:hAnsi="Arial" w:cs="Arial"/>
          <w:i w:val="0"/>
          <w:iCs w:val="0"/>
          <w:color w:val="auto"/>
          <w:sz w:val="22"/>
          <w:szCs w:val="22"/>
          <w:lang w:val="en-US" w:eastAsia="ja-JP" w:bidi="hi-IN"/>
        </w:rPr>
        <w:t xml:space="preserve"> by the end of COT</w:t>
      </w:r>
      <w:r w:rsidR="007E1A15">
        <w:rPr>
          <w:rFonts w:ascii="Arial" w:hAnsi="Arial" w:cs="Arial"/>
          <w:i w:val="0"/>
          <w:iCs w:val="0"/>
          <w:color w:val="auto"/>
          <w:sz w:val="22"/>
          <w:szCs w:val="22"/>
          <w:lang w:val="en-US" w:eastAsia="ja-JP" w:bidi="hi-IN"/>
        </w:rPr>
        <w:t>. The fixed carriers/RB sets are used in demodulation tests</w:t>
      </w:r>
      <w:r w:rsidR="003C05A6">
        <w:rPr>
          <w:rFonts w:ascii="Arial" w:hAnsi="Arial" w:cs="Arial"/>
          <w:i w:val="0"/>
          <w:iCs w:val="0"/>
          <w:color w:val="auto"/>
          <w:sz w:val="22"/>
          <w:szCs w:val="22"/>
          <w:lang w:val="en-US" w:eastAsia="ja-JP" w:bidi="hi-IN"/>
        </w:rPr>
        <w:t xml:space="preserve">. </w:t>
      </w:r>
      <w:r w:rsidR="00A27853">
        <w:rPr>
          <w:rFonts w:ascii="Arial" w:hAnsi="Arial" w:cs="Arial"/>
          <w:i w:val="0"/>
          <w:iCs w:val="0"/>
          <w:color w:val="auto"/>
          <w:sz w:val="22"/>
          <w:szCs w:val="22"/>
          <w:lang w:val="en-US" w:eastAsia="ja-JP" w:bidi="hi-IN"/>
        </w:rPr>
        <w:t xml:space="preserve">In that case, </w:t>
      </w:r>
      <w:r w:rsidR="003C05A6">
        <w:rPr>
          <w:rFonts w:ascii="Arial" w:hAnsi="Arial" w:cs="Arial"/>
          <w:i w:val="0"/>
          <w:iCs w:val="0"/>
          <w:color w:val="auto"/>
          <w:sz w:val="22"/>
          <w:szCs w:val="22"/>
          <w:lang w:val="en-US" w:eastAsia="ja-JP" w:bidi="hi-IN"/>
        </w:rPr>
        <w:t xml:space="preserve">it </w:t>
      </w:r>
      <w:r w:rsidR="00A27853">
        <w:rPr>
          <w:rFonts w:ascii="Arial" w:hAnsi="Arial" w:cs="Arial"/>
          <w:i w:val="0"/>
          <w:iCs w:val="0"/>
          <w:color w:val="auto"/>
          <w:sz w:val="22"/>
          <w:szCs w:val="22"/>
          <w:lang w:val="en-US" w:eastAsia="ja-JP" w:bidi="hi-IN"/>
        </w:rPr>
        <w:t xml:space="preserve">won’t affect </w:t>
      </w:r>
      <w:r w:rsidR="001632B8">
        <w:rPr>
          <w:rFonts w:ascii="Arial" w:hAnsi="Arial" w:cs="Arial"/>
          <w:i w:val="0"/>
          <w:iCs w:val="0"/>
          <w:color w:val="auto"/>
          <w:sz w:val="22"/>
          <w:szCs w:val="22"/>
          <w:lang w:val="en-US" w:eastAsia="ja-JP" w:bidi="hi-IN"/>
        </w:rPr>
        <w:t>demodulation test and no</w:t>
      </w:r>
      <w:r w:rsidR="00BB03A0">
        <w:rPr>
          <w:rFonts w:ascii="Arial" w:hAnsi="Arial" w:cs="Arial"/>
          <w:i w:val="0"/>
          <w:iCs w:val="0"/>
          <w:color w:val="auto"/>
          <w:sz w:val="22"/>
          <w:szCs w:val="22"/>
          <w:lang w:val="en-US" w:eastAsia="ja-JP" w:bidi="hi-IN"/>
        </w:rPr>
        <w:t xml:space="preserve"> need to be configured</w:t>
      </w:r>
      <w:r w:rsidR="00597717" w:rsidRPr="007515DC">
        <w:rPr>
          <w:rFonts w:ascii="Arial" w:hAnsi="Arial" w:cs="Arial"/>
          <w:i w:val="0"/>
          <w:iCs w:val="0"/>
          <w:color w:val="auto"/>
          <w:sz w:val="22"/>
          <w:szCs w:val="22"/>
          <w:lang w:val="en-US" w:eastAsia="ja-JP" w:bidi="hi-IN"/>
        </w:rPr>
        <w:t>.</w:t>
      </w:r>
      <w:r w:rsidR="00597717">
        <w:rPr>
          <w:rFonts w:ascii="Arial" w:hAnsi="Arial" w:cs="Arial"/>
          <w:i w:val="0"/>
          <w:iCs w:val="0"/>
          <w:sz w:val="22"/>
          <w:szCs w:val="22"/>
          <w:lang w:val="en-US" w:eastAsia="ja-JP" w:bidi="hi-IN"/>
        </w:rPr>
        <w:t xml:space="preserve"> </w:t>
      </w:r>
    </w:p>
    <w:p w14:paraId="01E9E692" w14:textId="6B4D6E3F" w:rsidR="006725EA" w:rsidRPr="007515DC" w:rsidRDefault="000C43E1" w:rsidP="007515DC">
      <w:pPr>
        <w:pStyle w:val="Caption"/>
        <w:rPr>
          <w:rFonts w:ascii="Arial" w:hAnsi="Arial" w:cs="Arial"/>
          <w:b/>
          <w:bCs/>
          <w:i w:val="0"/>
          <w:iCs w:val="0"/>
          <w:sz w:val="22"/>
          <w:szCs w:val="22"/>
          <w:lang w:val="en-US" w:eastAsia="ja-JP" w:bidi="hi-IN"/>
        </w:rPr>
      </w:pPr>
      <w:r w:rsidRPr="007515DC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  <w:lang w:val="en-US" w:eastAsia="ja-JP" w:bidi="hi-IN"/>
        </w:rPr>
        <w:t>Proposal 3: Do not configure DCI format 2-0 for PDSCH</w:t>
      </w:r>
      <w:r w:rsidR="000374EF" w:rsidRPr="007515DC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  <w:lang w:val="en-US" w:eastAsia="ja-JP" w:bidi="hi-IN"/>
        </w:rPr>
        <w:t xml:space="preserve"> </w:t>
      </w:r>
      <w:r w:rsidRPr="007515DC">
        <w:rPr>
          <w:rFonts w:ascii="Arial" w:hAnsi="Arial" w:cs="Arial"/>
          <w:b/>
          <w:bCs/>
          <w:i w:val="0"/>
          <w:iCs w:val="0"/>
          <w:color w:val="auto"/>
          <w:sz w:val="22"/>
          <w:szCs w:val="22"/>
          <w:lang w:val="en-US" w:eastAsia="ja-JP" w:bidi="hi-IN"/>
        </w:rPr>
        <w:t xml:space="preserve">demodulation requirement. </w:t>
      </w:r>
    </w:p>
    <w:p w14:paraId="48AB593C" w14:textId="708B3C71" w:rsidR="00F46F96" w:rsidRDefault="00F46F96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 w:eastAsia="ja-JP" w:bidi="hi-IN"/>
        </w:rPr>
      </w:pPr>
    </w:p>
    <w:p w14:paraId="64F573BB" w14:textId="0237DBE4" w:rsidR="0056640A" w:rsidRPr="007515DC" w:rsidRDefault="0056640A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u w:val="single"/>
          <w:lang w:val="en-US" w:eastAsia="ja-JP" w:bidi="hi-IN"/>
        </w:rPr>
      </w:pPr>
      <w:r w:rsidRPr="007515DC">
        <w:rPr>
          <w:rFonts w:ascii="Arial" w:hAnsi="Arial" w:cs="Arial"/>
          <w:b/>
          <w:bCs/>
          <w:sz w:val="22"/>
          <w:szCs w:val="22"/>
          <w:u w:val="single"/>
          <w:lang w:val="en-US" w:eastAsia="ja-JP" w:bidi="hi-IN"/>
        </w:rPr>
        <w:t xml:space="preserve">Issue 4: </w:t>
      </w:r>
      <w:r w:rsidR="00414845">
        <w:rPr>
          <w:rFonts w:ascii="Arial" w:hAnsi="Arial" w:cs="Arial"/>
          <w:b/>
          <w:bCs/>
          <w:sz w:val="22"/>
          <w:szCs w:val="22"/>
          <w:u w:val="single"/>
          <w:lang w:val="en-US" w:eastAsia="ja-JP" w:bidi="hi-IN"/>
        </w:rPr>
        <w:t>Detailed</w:t>
      </w:r>
      <w:r w:rsidRPr="007515DC">
        <w:rPr>
          <w:rFonts w:ascii="Arial" w:hAnsi="Arial" w:cs="Arial"/>
          <w:b/>
          <w:bCs/>
          <w:sz w:val="22"/>
          <w:szCs w:val="22"/>
          <w:u w:val="single"/>
          <w:lang w:val="en-US" w:eastAsia="ja-JP" w:bidi="hi-IN"/>
        </w:rPr>
        <w:t xml:space="preserve"> </w:t>
      </w:r>
      <w:r w:rsidR="00414845">
        <w:rPr>
          <w:rFonts w:ascii="Arial" w:hAnsi="Arial" w:cs="Arial"/>
          <w:b/>
          <w:bCs/>
          <w:sz w:val="22"/>
          <w:szCs w:val="22"/>
          <w:u w:val="single"/>
          <w:lang w:val="en-US" w:eastAsia="ja-JP" w:bidi="hi-IN"/>
        </w:rPr>
        <w:t xml:space="preserve">simulation </w:t>
      </w:r>
      <w:r w:rsidRPr="007515DC">
        <w:rPr>
          <w:rFonts w:ascii="Arial" w:hAnsi="Arial" w:cs="Arial"/>
          <w:b/>
          <w:bCs/>
          <w:sz w:val="22"/>
          <w:szCs w:val="22"/>
          <w:u w:val="single"/>
          <w:lang w:val="en-US" w:eastAsia="ja-JP" w:bidi="hi-IN"/>
        </w:rPr>
        <w:t>parameters</w:t>
      </w:r>
      <w:r w:rsidR="006A4A51">
        <w:rPr>
          <w:rFonts w:ascii="Arial" w:hAnsi="Arial" w:cs="Arial"/>
          <w:b/>
          <w:bCs/>
          <w:sz w:val="22"/>
          <w:szCs w:val="22"/>
          <w:u w:val="single"/>
          <w:lang w:val="en-US" w:eastAsia="ja-JP" w:bidi="hi-IN"/>
        </w:rPr>
        <w:t xml:space="preserve"> </w:t>
      </w:r>
    </w:p>
    <w:p w14:paraId="55258644" w14:textId="428E220B" w:rsidR="009F23B8" w:rsidRDefault="00892142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 w:eastAsia="ja-JP" w:bidi="hi-IN"/>
        </w:rPr>
      </w:pPr>
      <w:r>
        <w:rPr>
          <w:rFonts w:ascii="Arial" w:hAnsi="Arial" w:cs="Arial"/>
          <w:sz w:val="22"/>
          <w:szCs w:val="22"/>
          <w:lang w:val="en-US" w:eastAsia="ja-JP" w:bidi="hi-IN"/>
        </w:rPr>
        <w:t xml:space="preserve">For scenario A PCell, </w:t>
      </w:r>
      <w:r w:rsidR="00F90B28">
        <w:rPr>
          <w:rFonts w:ascii="Arial" w:hAnsi="Arial" w:cs="Arial"/>
          <w:sz w:val="22"/>
          <w:szCs w:val="22"/>
          <w:lang w:val="en-US" w:eastAsia="ja-JP" w:bidi="hi-IN"/>
        </w:rPr>
        <w:t>Rel-16 NR CA requirement could be reused</w:t>
      </w:r>
      <w:r w:rsidR="00992BD4">
        <w:rPr>
          <w:rFonts w:ascii="Arial" w:hAnsi="Arial" w:cs="Arial"/>
          <w:sz w:val="22"/>
          <w:szCs w:val="22"/>
          <w:lang w:val="en-US" w:eastAsia="ja-JP" w:bidi="hi-IN"/>
        </w:rPr>
        <w:t xml:space="preserve">. </w:t>
      </w:r>
    </w:p>
    <w:p w14:paraId="415922F7" w14:textId="4FC53D66" w:rsidR="00892142" w:rsidRDefault="009962D8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 w:eastAsia="ja-JP" w:bidi="hi-IN"/>
        </w:rPr>
      </w:pPr>
      <w:r>
        <w:rPr>
          <w:rFonts w:ascii="Arial" w:hAnsi="Arial" w:cs="Arial"/>
          <w:sz w:val="22"/>
          <w:szCs w:val="22"/>
          <w:lang w:val="en-US" w:eastAsia="ja-JP" w:bidi="hi-IN"/>
        </w:rPr>
        <w:t xml:space="preserve">For scenario A SCell and scenario C PCell, </w:t>
      </w:r>
      <w:r w:rsidR="00F90B28">
        <w:rPr>
          <w:rFonts w:ascii="Arial" w:hAnsi="Arial" w:cs="Arial"/>
          <w:sz w:val="22"/>
          <w:szCs w:val="22"/>
          <w:lang w:val="en-US" w:eastAsia="ja-JP" w:bidi="hi-IN"/>
        </w:rPr>
        <w:t>same</w:t>
      </w:r>
      <w:r w:rsidR="0058275C">
        <w:rPr>
          <w:rFonts w:ascii="Arial" w:hAnsi="Arial" w:cs="Arial"/>
          <w:sz w:val="22"/>
          <w:szCs w:val="22"/>
          <w:lang w:val="en-US" w:eastAsia="ja-JP" w:bidi="hi-IN"/>
        </w:rPr>
        <w:t xml:space="preserve"> assumptions could be </w:t>
      </w:r>
      <w:r w:rsidR="00503262">
        <w:rPr>
          <w:rFonts w:ascii="Arial" w:hAnsi="Arial" w:cs="Arial"/>
          <w:sz w:val="22"/>
          <w:szCs w:val="22"/>
          <w:lang w:val="en-US" w:eastAsia="ja-JP" w:bidi="hi-IN"/>
        </w:rPr>
        <w:t>configured</w:t>
      </w:r>
      <w:r w:rsidR="00511F21">
        <w:rPr>
          <w:rFonts w:ascii="Arial" w:hAnsi="Arial" w:cs="Arial"/>
          <w:sz w:val="22"/>
          <w:szCs w:val="22"/>
          <w:lang w:val="en-US" w:eastAsia="ja-JP" w:bidi="hi-IN"/>
        </w:rPr>
        <w:t xml:space="preserve">. </w:t>
      </w:r>
    </w:p>
    <w:p w14:paraId="58A12C74" w14:textId="7101981B" w:rsidR="004D20A1" w:rsidRPr="007515DC" w:rsidRDefault="004D20A1" w:rsidP="004D20A1">
      <w:pPr>
        <w:pStyle w:val="ListParagraph"/>
        <w:numPr>
          <w:ilvl w:val="0"/>
          <w:numId w:val="20"/>
        </w:num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lang w:val="en-US" w:eastAsia="ja-JP" w:bidi="hi-IN"/>
        </w:rPr>
      </w:pPr>
      <w:r w:rsidRPr="007515DC">
        <w:rPr>
          <w:rFonts w:ascii="Arial" w:hAnsi="Arial" w:cs="Arial"/>
          <w:b/>
          <w:bCs/>
          <w:sz w:val="22"/>
          <w:szCs w:val="22"/>
          <w:lang w:val="en-US" w:eastAsia="ja-JP" w:bidi="hi-IN"/>
        </w:rPr>
        <w:t>Bandwidth</w:t>
      </w:r>
    </w:p>
    <w:p w14:paraId="653539E5" w14:textId="40400861" w:rsidR="004D2917" w:rsidRDefault="004D2917" w:rsidP="007515DC">
      <w:pPr>
        <w:pStyle w:val="ListParagraph"/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 w:eastAsia="ja-JP" w:bidi="hi-IN"/>
        </w:rPr>
      </w:pPr>
      <w:r>
        <w:rPr>
          <w:rFonts w:ascii="Arial" w:hAnsi="Arial" w:cs="Arial"/>
          <w:sz w:val="22"/>
          <w:szCs w:val="22"/>
          <w:lang w:val="en-US" w:eastAsia="ja-JP" w:bidi="hi-IN"/>
        </w:rPr>
        <w:t xml:space="preserve">As discussed in </w:t>
      </w:r>
      <w:r w:rsidR="00B35372">
        <w:rPr>
          <w:rFonts w:ascii="Arial" w:hAnsi="Arial" w:cs="Arial"/>
          <w:sz w:val="22"/>
          <w:szCs w:val="22"/>
          <w:lang w:val="en-US" w:eastAsia="ja-JP" w:bidi="hi-IN"/>
        </w:rPr>
        <w:t xml:space="preserve">[4], </w:t>
      </w:r>
      <w:r w:rsidR="008306F9">
        <w:rPr>
          <w:rFonts w:ascii="Arial" w:hAnsi="Arial" w:cs="Arial"/>
          <w:sz w:val="22"/>
          <w:szCs w:val="22"/>
          <w:lang w:val="en-US" w:eastAsia="ja-JP" w:bidi="hi-IN"/>
        </w:rPr>
        <w:t>20MHz is necessary to cover typical LBT bandwidth. C</w:t>
      </w:r>
      <w:r w:rsidR="00BD4D5E">
        <w:rPr>
          <w:rFonts w:ascii="Arial" w:hAnsi="Arial" w:cs="Arial"/>
          <w:sz w:val="22"/>
          <w:szCs w:val="22"/>
          <w:lang w:val="en-US" w:eastAsia="ja-JP" w:bidi="hi-IN"/>
        </w:rPr>
        <w:t xml:space="preserve">urrent CA requirements </w:t>
      </w:r>
      <w:r w:rsidR="002717F2">
        <w:rPr>
          <w:rFonts w:ascii="Arial" w:hAnsi="Arial" w:cs="Arial"/>
          <w:sz w:val="22"/>
          <w:szCs w:val="22"/>
          <w:lang w:val="en-US" w:eastAsia="ja-JP" w:bidi="hi-IN"/>
        </w:rPr>
        <w:t xml:space="preserve">applicability rule </w:t>
      </w:r>
      <w:r w:rsidR="00BD4D5E">
        <w:rPr>
          <w:rFonts w:ascii="Arial" w:hAnsi="Arial" w:cs="Arial"/>
          <w:sz w:val="22"/>
          <w:szCs w:val="22"/>
          <w:lang w:val="en-US" w:eastAsia="ja-JP" w:bidi="hi-IN"/>
        </w:rPr>
        <w:t xml:space="preserve">are defined for “the largest </w:t>
      </w:r>
      <w:r w:rsidR="002717F2">
        <w:rPr>
          <w:rFonts w:ascii="Arial" w:hAnsi="Arial" w:cs="Arial"/>
          <w:sz w:val="22"/>
          <w:szCs w:val="22"/>
          <w:lang w:val="en-US" w:eastAsia="ja-JP" w:bidi="hi-IN"/>
        </w:rPr>
        <w:t>aggregated CA bandwidth combination”. There will be a huge effor</w:t>
      </w:r>
      <w:r w:rsidR="007E46F3">
        <w:rPr>
          <w:rFonts w:ascii="Arial" w:hAnsi="Arial" w:cs="Arial"/>
          <w:sz w:val="22"/>
          <w:szCs w:val="22"/>
          <w:lang w:val="en-US" w:eastAsia="ja-JP" w:bidi="hi-IN"/>
        </w:rPr>
        <w:t xml:space="preserve">t if we </w:t>
      </w:r>
      <w:r w:rsidR="00EF0390">
        <w:rPr>
          <w:rFonts w:ascii="Arial" w:hAnsi="Arial" w:cs="Arial"/>
          <w:sz w:val="22"/>
          <w:szCs w:val="22"/>
          <w:lang w:val="en-US" w:eastAsia="ja-JP" w:bidi="hi-IN"/>
        </w:rPr>
        <w:t>follow this rule</w:t>
      </w:r>
      <w:r w:rsidR="00AD30BD">
        <w:rPr>
          <w:rFonts w:ascii="Arial" w:hAnsi="Arial" w:cs="Arial"/>
          <w:sz w:val="22"/>
          <w:szCs w:val="22"/>
          <w:lang w:val="en-US" w:eastAsia="ja-JP" w:bidi="hi-IN"/>
        </w:rPr>
        <w:t xml:space="preserve">, so a new rule </w:t>
      </w:r>
      <w:r w:rsidR="00432B78">
        <w:rPr>
          <w:rFonts w:ascii="Arial" w:hAnsi="Arial" w:cs="Arial"/>
          <w:sz w:val="22"/>
          <w:szCs w:val="22"/>
          <w:lang w:val="en-US" w:eastAsia="ja-JP" w:bidi="hi-IN"/>
        </w:rPr>
        <w:t>might be needed. Otherwise, all possible bandwidth should be included.</w:t>
      </w:r>
    </w:p>
    <w:p w14:paraId="72228D20" w14:textId="544A5DE7" w:rsidR="003D4E84" w:rsidRDefault="003D4E84" w:rsidP="004D20A1">
      <w:pPr>
        <w:pStyle w:val="ListParagraph"/>
        <w:numPr>
          <w:ilvl w:val="0"/>
          <w:numId w:val="20"/>
        </w:num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lang w:val="en-US" w:eastAsia="ja-JP" w:bidi="hi-IN"/>
        </w:rPr>
      </w:pPr>
      <w:r w:rsidRPr="007515DC">
        <w:rPr>
          <w:rFonts w:ascii="Arial" w:hAnsi="Arial" w:cs="Arial"/>
          <w:b/>
          <w:bCs/>
          <w:sz w:val="22"/>
          <w:szCs w:val="22"/>
          <w:lang w:val="en-US" w:eastAsia="ja-JP" w:bidi="hi-IN"/>
        </w:rPr>
        <w:t>Burst transmission model</w:t>
      </w:r>
    </w:p>
    <w:p w14:paraId="44013BD0" w14:textId="1CD73B5B" w:rsidR="00085650" w:rsidRPr="004620E9" w:rsidRDefault="004620E9" w:rsidP="007515DC">
      <w:pPr>
        <w:pStyle w:val="ListParagraph"/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 w:eastAsia="ja-JP" w:bidi="hi-IN"/>
        </w:rPr>
      </w:pPr>
      <w:r>
        <w:rPr>
          <w:rFonts w:ascii="Arial" w:hAnsi="Arial" w:cs="Arial"/>
          <w:sz w:val="22"/>
          <w:szCs w:val="22"/>
          <w:lang w:val="en-US" w:eastAsia="ja-JP" w:bidi="hi-IN"/>
        </w:rPr>
        <w:t xml:space="preserve">Follow </w:t>
      </w:r>
      <w:r w:rsidR="00A91EC1">
        <w:rPr>
          <w:rFonts w:ascii="Arial" w:hAnsi="Arial" w:cs="Arial"/>
          <w:sz w:val="22"/>
          <w:szCs w:val="22"/>
          <w:lang w:val="en-US" w:eastAsia="ja-JP" w:bidi="hi-IN"/>
        </w:rPr>
        <w:t>p</w:t>
      </w:r>
      <w:r>
        <w:rPr>
          <w:rFonts w:ascii="Arial" w:hAnsi="Arial" w:cs="Arial"/>
          <w:sz w:val="22"/>
          <w:szCs w:val="22"/>
          <w:lang w:val="en-US" w:eastAsia="ja-JP" w:bidi="hi-IN"/>
        </w:rPr>
        <w:t xml:space="preserve">roposal </w:t>
      </w:r>
      <w:r w:rsidR="00812388">
        <w:rPr>
          <w:rFonts w:ascii="Arial" w:hAnsi="Arial" w:cs="Arial"/>
          <w:sz w:val="22"/>
          <w:szCs w:val="22"/>
          <w:lang w:val="en-US" w:eastAsia="ja-JP" w:bidi="hi-IN"/>
        </w:rPr>
        <w:t xml:space="preserve">in </w:t>
      </w:r>
      <w:r w:rsidR="00365DB5">
        <w:rPr>
          <w:rFonts w:ascii="Arial" w:hAnsi="Arial" w:cs="Arial"/>
          <w:sz w:val="22"/>
          <w:szCs w:val="22"/>
          <w:lang w:val="en-US" w:eastAsia="ja-JP" w:bidi="hi-IN"/>
        </w:rPr>
        <w:t>[4].</w:t>
      </w:r>
    </w:p>
    <w:p w14:paraId="2A3CE40D" w14:textId="12DE30C4" w:rsidR="003D4E84" w:rsidRPr="007515DC" w:rsidRDefault="003D4E84" w:rsidP="007515DC">
      <w:pPr>
        <w:pStyle w:val="ListParagraph"/>
        <w:numPr>
          <w:ilvl w:val="0"/>
          <w:numId w:val="20"/>
        </w:num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 w:eastAsia="ja-JP" w:bidi="hi-IN"/>
        </w:rPr>
      </w:pPr>
      <w:r w:rsidRPr="007515DC">
        <w:rPr>
          <w:rFonts w:ascii="Arial" w:hAnsi="Arial" w:cs="Arial"/>
          <w:b/>
          <w:bCs/>
          <w:sz w:val="22"/>
          <w:szCs w:val="22"/>
          <w:lang w:val="en-US" w:eastAsia="ja-JP" w:bidi="hi-IN"/>
        </w:rPr>
        <w:t>Test metric</w:t>
      </w:r>
      <w:r w:rsidR="004D2917">
        <w:rPr>
          <w:rFonts w:ascii="Arial" w:hAnsi="Arial" w:cs="Arial"/>
          <w:sz w:val="22"/>
          <w:szCs w:val="22"/>
          <w:lang w:val="en-US" w:eastAsia="ja-JP" w:bidi="hi-IN"/>
        </w:rPr>
        <w:t>: 70% as baseline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3060"/>
        <w:gridCol w:w="720"/>
        <w:gridCol w:w="4271"/>
      </w:tblGrid>
      <w:tr w:rsidR="00867EBC" w:rsidRPr="00C25C09" w14:paraId="77CCE052" w14:textId="77777777" w:rsidTr="007515DC">
        <w:tc>
          <w:tcPr>
            <w:tcW w:w="4405" w:type="dxa"/>
            <w:gridSpan w:val="2"/>
            <w:shd w:val="clear" w:color="auto" w:fill="auto"/>
          </w:tcPr>
          <w:p w14:paraId="5CC30D96" w14:textId="77777777" w:rsidR="00867EBC" w:rsidRPr="00C25C09" w:rsidRDefault="00867EBC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C09">
              <w:rPr>
                <w:rFonts w:ascii="Arial" w:hAnsi="Arial" w:cs="Arial"/>
                <w:b/>
                <w:sz w:val="18"/>
              </w:rPr>
              <w:lastRenderedPageBreak/>
              <w:t>Parameter</w:t>
            </w:r>
          </w:p>
        </w:tc>
        <w:tc>
          <w:tcPr>
            <w:tcW w:w="720" w:type="dxa"/>
            <w:shd w:val="clear" w:color="auto" w:fill="auto"/>
          </w:tcPr>
          <w:p w14:paraId="41ED1D4B" w14:textId="77777777" w:rsidR="00867EBC" w:rsidRPr="00C25C09" w:rsidRDefault="00867EBC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C09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4271" w:type="dxa"/>
            <w:shd w:val="clear" w:color="auto" w:fill="auto"/>
          </w:tcPr>
          <w:p w14:paraId="40898C01" w14:textId="77777777" w:rsidR="00867EBC" w:rsidRPr="00C25C09" w:rsidRDefault="00867EBC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C09">
              <w:rPr>
                <w:rFonts w:ascii="Arial" w:hAnsi="Arial" w:cs="Arial"/>
                <w:b/>
                <w:sz w:val="18"/>
              </w:rPr>
              <w:t>Value</w:t>
            </w:r>
          </w:p>
        </w:tc>
      </w:tr>
      <w:tr w:rsidR="00642322" w:rsidRPr="00C25C09" w14:paraId="3681B056" w14:textId="631D974C" w:rsidTr="00D85AF8">
        <w:tc>
          <w:tcPr>
            <w:tcW w:w="4405" w:type="dxa"/>
            <w:gridSpan w:val="2"/>
            <w:shd w:val="clear" w:color="auto" w:fill="auto"/>
            <w:vAlign w:val="center"/>
          </w:tcPr>
          <w:p w14:paraId="09C6A174" w14:textId="77777777" w:rsidR="00642322" w:rsidRPr="00C25C09" w:rsidRDefault="00642322" w:rsidP="006423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Duplex mode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2C95C4" w14:textId="77777777" w:rsidR="00642322" w:rsidRPr="00C25C09" w:rsidRDefault="00642322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014229D6" w14:textId="7E98BDA4" w:rsidR="00642322" w:rsidRPr="00C25C09" w:rsidRDefault="00642322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TDD</w:t>
            </w:r>
          </w:p>
        </w:tc>
      </w:tr>
      <w:tr w:rsidR="00082E1F" w:rsidRPr="00C25C09" w14:paraId="73AF3CFD" w14:textId="7374D0DF" w:rsidTr="00D85AF8">
        <w:tc>
          <w:tcPr>
            <w:tcW w:w="4405" w:type="dxa"/>
            <w:gridSpan w:val="2"/>
            <w:shd w:val="clear" w:color="auto" w:fill="auto"/>
            <w:vAlign w:val="center"/>
          </w:tcPr>
          <w:p w14:paraId="2F45CEC2" w14:textId="11DDC99D" w:rsidR="00082E1F" w:rsidRPr="00C25C09" w:rsidRDefault="00082E1F" w:rsidP="006423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Bandwidth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419AE16" w14:textId="215B7451" w:rsidR="00082E1F" w:rsidRPr="00C25C09" w:rsidRDefault="00082E1F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637DEA94" w14:textId="7D984791" w:rsidR="00082E1F" w:rsidRPr="00C25C09" w:rsidRDefault="00082E1F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 [40, 60, 80]</w:t>
            </w:r>
          </w:p>
        </w:tc>
      </w:tr>
      <w:tr w:rsidR="00CF4E3F" w:rsidRPr="00C25C09" w14:paraId="743FBEAC" w14:textId="77777777" w:rsidTr="00D85AF8">
        <w:tc>
          <w:tcPr>
            <w:tcW w:w="4405" w:type="dxa"/>
            <w:gridSpan w:val="2"/>
            <w:shd w:val="clear" w:color="auto" w:fill="auto"/>
            <w:vAlign w:val="center"/>
          </w:tcPr>
          <w:p w14:paraId="3E9C81D1" w14:textId="1F8DA34C" w:rsidR="00CF4E3F" w:rsidRDefault="00CF4E3F" w:rsidP="006423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SCS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52D0E50" w14:textId="36CCF6A1" w:rsidR="00CF4E3F" w:rsidRDefault="00CF4E3F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kHz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7C8ACF4D" w14:textId="758A09CA" w:rsidR="00CF4E3F" w:rsidRPr="00C25C09" w:rsidRDefault="00CF4E3F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</w:t>
            </w:r>
          </w:p>
        </w:tc>
      </w:tr>
      <w:tr w:rsidR="00642322" w:rsidRPr="00C25C09" w14:paraId="30CB402A" w14:textId="77777777" w:rsidTr="007515DC">
        <w:tc>
          <w:tcPr>
            <w:tcW w:w="4405" w:type="dxa"/>
            <w:gridSpan w:val="2"/>
            <w:shd w:val="clear" w:color="auto" w:fill="auto"/>
            <w:vAlign w:val="center"/>
          </w:tcPr>
          <w:p w14:paraId="2856B134" w14:textId="77777777" w:rsidR="00642322" w:rsidRPr="00C25C09" w:rsidRDefault="00642322" w:rsidP="006423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Active DL BWP index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0D8E931" w14:textId="77777777" w:rsidR="00642322" w:rsidRPr="00C25C09" w:rsidRDefault="00642322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3C76B359" w14:textId="77777777" w:rsidR="00642322" w:rsidRPr="00C25C09" w:rsidRDefault="00642322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C09">
              <w:rPr>
                <w:rFonts w:ascii="Arial" w:hAnsi="Arial" w:cs="Arial"/>
                <w:sz w:val="18"/>
              </w:rPr>
              <w:t>1</w:t>
            </w:r>
          </w:p>
        </w:tc>
      </w:tr>
      <w:tr w:rsidR="004A3D4F" w:rsidRPr="00E604D0" w14:paraId="64019CAE" w14:textId="77777777" w:rsidTr="00D85AF8">
        <w:tc>
          <w:tcPr>
            <w:tcW w:w="4405" w:type="dxa"/>
            <w:gridSpan w:val="2"/>
            <w:shd w:val="clear" w:color="auto" w:fill="auto"/>
            <w:vAlign w:val="center"/>
          </w:tcPr>
          <w:p w14:paraId="63F3FD4C" w14:textId="0DD4F658" w:rsidR="004A3D4F" w:rsidRPr="00C25C09" w:rsidRDefault="004A3D4F" w:rsidP="006423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 xml:space="preserve">Slot Pattern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4947CC" w14:textId="77777777" w:rsidR="004A3D4F" w:rsidRPr="00C25C09" w:rsidRDefault="004A3D4F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70541048" w14:textId="29CE948B" w:rsidR="004A3D4F" w:rsidRPr="00E604D0" w:rsidRDefault="00CF522E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DDSU</w:t>
            </w:r>
            <w:r w:rsidR="0084249B">
              <w:rPr>
                <w:rFonts w:ascii="Arial" w:hAnsi="Arial" w:cs="Arial"/>
                <w:sz w:val="18"/>
              </w:rPr>
              <w:t>, S</w:t>
            </w:r>
            <w:r w:rsidR="00E44217">
              <w:rPr>
                <w:rFonts w:ascii="Arial" w:hAnsi="Arial" w:cs="Arial"/>
                <w:sz w:val="18"/>
              </w:rPr>
              <w:t>=10D2G2U</w:t>
            </w:r>
          </w:p>
        </w:tc>
      </w:tr>
      <w:tr w:rsidR="004A3D4F" w:rsidRPr="00C25C09" w14:paraId="505B38B3" w14:textId="77777777" w:rsidTr="00D85AF8">
        <w:tc>
          <w:tcPr>
            <w:tcW w:w="4405" w:type="dxa"/>
            <w:gridSpan w:val="2"/>
            <w:shd w:val="clear" w:color="auto" w:fill="auto"/>
            <w:vAlign w:val="center"/>
          </w:tcPr>
          <w:p w14:paraId="16AFB80B" w14:textId="2500898E" w:rsidR="004A3D4F" w:rsidRPr="00C25C09" w:rsidRDefault="004A3D4F" w:rsidP="006423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LBT failure probability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344C5E" w14:textId="77777777" w:rsidR="004A3D4F" w:rsidRPr="00C25C09" w:rsidRDefault="004A3D4F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6762B233" w14:textId="55DA57F1" w:rsidR="004A3D4F" w:rsidRDefault="004A3D4F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0.5</w:t>
            </w:r>
          </w:p>
        </w:tc>
      </w:tr>
      <w:tr w:rsidR="00F41F14" w:rsidRPr="00C25C09" w14:paraId="4781F6EF" w14:textId="4FEC967E" w:rsidTr="00D85AF8">
        <w:tc>
          <w:tcPr>
            <w:tcW w:w="1345" w:type="dxa"/>
            <w:vMerge w:val="restart"/>
            <w:shd w:val="clear" w:color="auto" w:fill="auto"/>
            <w:vAlign w:val="center"/>
          </w:tcPr>
          <w:p w14:paraId="284A1157" w14:textId="2B7B299B" w:rsidR="00F41F14" w:rsidRPr="00C25C09" w:rsidRDefault="00F41F14" w:rsidP="006423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Common serving cell parameters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3C880DE6" w14:textId="2946D17A" w:rsidR="00F41F14" w:rsidRPr="00C25C09" w:rsidRDefault="00F41F14" w:rsidP="006423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Physical Cell ID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A89FB7C" w14:textId="77777777" w:rsidR="00F41F14" w:rsidRPr="00C25C09" w:rsidRDefault="00F41F14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4256526A" w14:textId="5D5C2675" w:rsidR="00F41F14" w:rsidRDefault="00F41F14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</w:t>
            </w:r>
          </w:p>
        </w:tc>
      </w:tr>
      <w:tr w:rsidR="00F41F14" w:rsidRPr="00C25C09" w14:paraId="65D3D727" w14:textId="678EEFD4" w:rsidTr="00D85AF8">
        <w:tc>
          <w:tcPr>
            <w:tcW w:w="1345" w:type="dxa"/>
            <w:vMerge/>
            <w:shd w:val="clear" w:color="auto" w:fill="auto"/>
            <w:vAlign w:val="center"/>
          </w:tcPr>
          <w:p w14:paraId="74FD1F21" w14:textId="77777777" w:rsidR="00F41F14" w:rsidRDefault="00F41F14" w:rsidP="006423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2DA02934" w14:textId="3D410E1B" w:rsidR="00F41F14" w:rsidRPr="00C25C09" w:rsidRDefault="00F41F14" w:rsidP="006423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SSB position in burst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4597F3D" w14:textId="77777777" w:rsidR="00F41F14" w:rsidRPr="00C25C09" w:rsidRDefault="00F41F14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7193973E" w14:textId="72BF0658" w:rsidR="00F41F14" w:rsidRDefault="00F41F14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The first SSB</w:t>
            </w:r>
          </w:p>
        </w:tc>
      </w:tr>
      <w:tr w:rsidR="00F41F14" w:rsidRPr="00C25C09" w14:paraId="127C007C" w14:textId="439F6CFB" w:rsidTr="00D85AF8">
        <w:tc>
          <w:tcPr>
            <w:tcW w:w="1345" w:type="dxa"/>
            <w:vMerge/>
            <w:shd w:val="clear" w:color="auto" w:fill="auto"/>
            <w:vAlign w:val="center"/>
          </w:tcPr>
          <w:p w14:paraId="4DC50FF7" w14:textId="77777777" w:rsidR="00F41F14" w:rsidRDefault="00F41F14" w:rsidP="006423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1C025152" w14:textId="2886E0B6" w:rsidR="00F41F14" w:rsidRPr="00C25C09" w:rsidRDefault="00F41F14" w:rsidP="006423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SSB Q factor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F6816C" w14:textId="77777777" w:rsidR="00F41F14" w:rsidRPr="00C25C09" w:rsidRDefault="00F41F14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5624B44C" w14:textId="3EDF884F" w:rsidR="00F41F14" w:rsidRDefault="00F41F14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</w:t>
            </w:r>
          </w:p>
        </w:tc>
      </w:tr>
      <w:tr w:rsidR="00642322" w:rsidRPr="00C25C09" w14:paraId="385F3504" w14:textId="77777777" w:rsidTr="007515DC">
        <w:tc>
          <w:tcPr>
            <w:tcW w:w="1345" w:type="dxa"/>
            <w:vMerge w:val="restart"/>
            <w:shd w:val="clear" w:color="auto" w:fill="auto"/>
            <w:vAlign w:val="center"/>
          </w:tcPr>
          <w:p w14:paraId="2CE4A93C" w14:textId="77777777" w:rsidR="00642322" w:rsidRPr="00C25C09" w:rsidRDefault="00642322" w:rsidP="006423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PDSCH configuration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5B3D3D75" w14:textId="77777777" w:rsidR="00642322" w:rsidRPr="00C25C09" w:rsidRDefault="00642322" w:rsidP="006423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Mapping type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76BA977" w14:textId="77777777" w:rsidR="00642322" w:rsidRPr="00C25C09" w:rsidRDefault="00642322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58510CA7" w14:textId="77777777" w:rsidR="00642322" w:rsidRPr="00C25C09" w:rsidRDefault="00642322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Type A</w:t>
            </w:r>
          </w:p>
        </w:tc>
      </w:tr>
      <w:tr w:rsidR="00642322" w:rsidRPr="00C25C09" w14:paraId="58604EB6" w14:textId="77777777" w:rsidTr="007515DC">
        <w:tc>
          <w:tcPr>
            <w:tcW w:w="1345" w:type="dxa"/>
            <w:vMerge/>
            <w:shd w:val="clear" w:color="auto" w:fill="auto"/>
            <w:vAlign w:val="center"/>
          </w:tcPr>
          <w:p w14:paraId="3781A5D5" w14:textId="77777777" w:rsidR="00642322" w:rsidRPr="00C25C09" w:rsidRDefault="00642322" w:rsidP="006423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03C3ABE2" w14:textId="77777777" w:rsidR="00642322" w:rsidRPr="00C25C09" w:rsidRDefault="00642322" w:rsidP="006423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k0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4A5A5DE" w14:textId="77777777" w:rsidR="00642322" w:rsidRPr="00C25C09" w:rsidRDefault="00642322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61D8E1EE" w14:textId="77777777" w:rsidR="00642322" w:rsidRPr="00C25C09" w:rsidRDefault="00642322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0</w:t>
            </w:r>
          </w:p>
        </w:tc>
      </w:tr>
      <w:tr w:rsidR="00642322" w:rsidRPr="00C25C09" w14:paraId="70B635E9" w14:textId="77777777" w:rsidTr="007515DC">
        <w:tc>
          <w:tcPr>
            <w:tcW w:w="1345" w:type="dxa"/>
            <w:vMerge/>
            <w:shd w:val="clear" w:color="auto" w:fill="auto"/>
            <w:vAlign w:val="center"/>
          </w:tcPr>
          <w:p w14:paraId="01B88180" w14:textId="77777777" w:rsidR="00642322" w:rsidRPr="00C25C09" w:rsidRDefault="00642322" w:rsidP="006423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1E4CB5C3" w14:textId="77777777" w:rsidR="00642322" w:rsidRPr="00C25C09" w:rsidRDefault="00642322" w:rsidP="006423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 xml:space="preserve">Starting symbol (S)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FE5BE66" w14:textId="77777777" w:rsidR="00642322" w:rsidRPr="00C25C09" w:rsidRDefault="00642322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2BC6479E" w14:textId="77777777" w:rsidR="00642322" w:rsidRPr="00C25C09" w:rsidRDefault="00642322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2</w:t>
            </w:r>
          </w:p>
        </w:tc>
      </w:tr>
      <w:tr w:rsidR="00642322" w:rsidRPr="00C25C09" w14:paraId="160218D8" w14:textId="77777777" w:rsidTr="007515DC">
        <w:tc>
          <w:tcPr>
            <w:tcW w:w="1345" w:type="dxa"/>
            <w:vMerge/>
            <w:shd w:val="clear" w:color="auto" w:fill="auto"/>
            <w:vAlign w:val="center"/>
          </w:tcPr>
          <w:p w14:paraId="193F30B8" w14:textId="77777777" w:rsidR="00642322" w:rsidRPr="00C25C09" w:rsidRDefault="00642322" w:rsidP="006423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283CCD19" w14:textId="77777777" w:rsidR="00642322" w:rsidRPr="00C25C09" w:rsidRDefault="00642322" w:rsidP="006423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Length (L)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F951225" w14:textId="77777777" w:rsidR="00642322" w:rsidRPr="00C25C09" w:rsidRDefault="00642322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54E5FC04" w14:textId="77777777" w:rsidR="00642322" w:rsidRPr="00C25C09" w:rsidRDefault="00642322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According to DL Transmission Model</w:t>
            </w:r>
          </w:p>
        </w:tc>
      </w:tr>
      <w:tr w:rsidR="00642322" w:rsidRPr="00C25C09" w14:paraId="34E18089" w14:textId="77777777" w:rsidTr="007515DC">
        <w:tc>
          <w:tcPr>
            <w:tcW w:w="1345" w:type="dxa"/>
            <w:vMerge/>
            <w:shd w:val="clear" w:color="auto" w:fill="auto"/>
            <w:vAlign w:val="center"/>
          </w:tcPr>
          <w:p w14:paraId="697FE5D1" w14:textId="77777777" w:rsidR="00642322" w:rsidRPr="00C25C09" w:rsidRDefault="00642322" w:rsidP="006423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6AA06A79" w14:textId="77777777" w:rsidR="00642322" w:rsidRPr="00C25C09" w:rsidRDefault="00642322" w:rsidP="006423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PDSCH aggregation factor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721A536" w14:textId="77777777" w:rsidR="00642322" w:rsidRPr="00C25C09" w:rsidRDefault="00642322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50CBC8C1" w14:textId="77777777" w:rsidR="00642322" w:rsidRPr="00C25C09" w:rsidRDefault="00642322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1</w:t>
            </w:r>
          </w:p>
        </w:tc>
      </w:tr>
      <w:tr w:rsidR="00642322" w:rsidRPr="00C25C09" w14:paraId="31B6C0B2" w14:textId="77777777" w:rsidTr="007515DC">
        <w:tc>
          <w:tcPr>
            <w:tcW w:w="1345" w:type="dxa"/>
            <w:vMerge/>
            <w:shd w:val="clear" w:color="auto" w:fill="auto"/>
            <w:vAlign w:val="center"/>
          </w:tcPr>
          <w:p w14:paraId="4A0CDB3D" w14:textId="77777777" w:rsidR="00642322" w:rsidRPr="00C25C09" w:rsidRDefault="00642322" w:rsidP="006423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6A439A56" w14:textId="77777777" w:rsidR="00642322" w:rsidRPr="00C25C09" w:rsidRDefault="00642322" w:rsidP="006423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PRB bundling type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E84B3A7" w14:textId="77777777" w:rsidR="00642322" w:rsidRPr="00C25C09" w:rsidRDefault="00642322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03ECE26A" w14:textId="77777777" w:rsidR="00642322" w:rsidRPr="00C25C09" w:rsidRDefault="00642322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Static</w:t>
            </w:r>
          </w:p>
        </w:tc>
      </w:tr>
      <w:tr w:rsidR="00642322" w:rsidRPr="00C25C09" w14:paraId="37163970" w14:textId="77777777" w:rsidTr="007515DC">
        <w:tc>
          <w:tcPr>
            <w:tcW w:w="1345" w:type="dxa"/>
            <w:vMerge/>
            <w:shd w:val="clear" w:color="auto" w:fill="auto"/>
            <w:vAlign w:val="center"/>
          </w:tcPr>
          <w:p w14:paraId="4B0B2B61" w14:textId="77777777" w:rsidR="00642322" w:rsidRPr="00C25C09" w:rsidRDefault="00642322" w:rsidP="0064232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068C035B" w14:textId="77777777" w:rsidR="00642322" w:rsidRPr="00C25C09" w:rsidRDefault="00642322" w:rsidP="006423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PRB bundling size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6968BD" w14:textId="77777777" w:rsidR="00642322" w:rsidRPr="00C25C09" w:rsidRDefault="00642322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1AE3FAB9" w14:textId="77777777" w:rsidR="00642322" w:rsidRPr="00C25C09" w:rsidRDefault="00642322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</w:tr>
      <w:tr w:rsidR="00642322" w:rsidRPr="00C25C09" w14:paraId="70F83590" w14:textId="77777777" w:rsidTr="007515DC">
        <w:tc>
          <w:tcPr>
            <w:tcW w:w="1345" w:type="dxa"/>
            <w:vMerge/>
            <w:shd w:val="clear" w:color="auto" w:fill="auto"/>
            <w:vAlign w:val="center"/>
          </w:tcPr>
          <w:p w14:paraId="6AA65A4C" w14:textId="77777777" w:rsidR="00642322" w:rsidRPr="00C25C09" w:rsidRDefault="00642322" w:rsidP="0064232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0AE302EF" w14:textId="77777777" w:rsidR="00642322" w:rsidRPr="00C25C09" w:rsidRDefault="00642322" w:rsidP="006423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Resource allocation type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1F43ED3" w14:textId="77777777" w:rsidR="00642322" w:rsidRPr="00C25C09" w:rsidRDefault="00642322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521B00BD" w14:textId="77777777" w:rsidR="00642322" w:rsidRPr="00C25C09" w:rsidRDefault="00642322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Type 0</w:t>
            </w:r>
          </w:p>
        </w:tc>
      </w:tr>
      <w:tr w:rsidR="00642322" w:rsidRPr="00C25C09" w14:paraId="1CB38148" w14:textId="77777777" w:rsidTr="007515DC">
        <w:tc>
          <w:tcPr>
            <w:tcW w:w="1345" w:type="dxa"/>
            <w:vMerge/>
            <w:shd w:val="clear" w:color="auto" w:fill="auto"/>
            <w:vAlign w:val="center"/>
          </w:tcPr>
          <w:p w14:paraId="7D2BCC85" w14:textId="77777777" w:rsidR="00642322" w:rsidRPr="00C25C09" w:rsidRDefault="00642322" w:rsidP="0064232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14520A39" w14:textId="77777777" w:rsidR="00642322" w:rsidRPr="00C25C09" w:rsidRDefault="00642322" w:rsidP="006423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RBG size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5EE295" w14:textId="77777777" w:rsidR="00642322" w:rsidRPr="00C25C09" w:rsidRDefault="00642322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1527389C" w14:textId="77777777" w:rsidR="00642322" w:rsidRPr="00C25C09" w:rsidRDefault="00642322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  <w:lang w:eastAsia="zh-CN"/>
              </w:rPr>
              <w:t>Config2</w:t>
            </w:r>
          </w:p>
        </w:tc>
      </w:tr>
      <w:tr w:rsidR="00642322" w:rsidRPr="00C25C09" w14:paraId="1B5CAFCE" w14:textId="77777777" w:rsidTr="007515DC">
        <w:tc>
          <w:tcPr>
            <w:tcW w:w="1345" w:type="dxa"/>
            <w:vMerge/>
            <w:shd w:val="clear" w:color="auto" w:fill="auto"/>
            <w:vAlign w:val="center"/>
          </w:tcPr>
          <w:p w14:paraId="2D735B02" w14:textId="77777777" w:rsidR="00642322" w:rsidRPr="00C25C09" w:rsidRDefault="00642322" w:rsidP="0064232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3D7729E1" w14:textId="77777777" w:rsidR="00642322" w:rsidRPr="00C25C09" w:rsidRDefault="00642322" w:rsidP="006423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8E6186" w14:textId="77777777" w:rsidR="00642322" w:rsidRPr="00C25C09" w:rsidRDefault="00642322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344021C7" w14:textId="77777777" w:rsidR="00642322" w:rsidRPr="00C25C09" w:rsidRDefault="00642322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Non-interleaved</w:t>
            </w:r>
          </w:p>
        </w:tc>
      </w:tr>
      <w:tr w:rsidR="00642322" w:rsidRPr="00C25C09" w14:paraId="0105A407" w14:textId="77777777" w:rsidTr="007515DC">
        <w:tc>
          <w:tcPr>
            <w:tcW w:w="1345" w:type="dxa"/>
            <w:vMerge/>
            <w:shd w:val="clear" w:color="auto" w:fill="auto"/>
            <w:vAlign w:val="center"/>
          </w:tcPr>
          <w:p w14:paraId="4DD12383" w14:textId="77777777" w:rsidR="00642322" w:rsidRPr="00C25C09" w:rsidRDefault="00642322" w:rsidP="006423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6B4C42D6" w14:textId="77777777" w:rsidR="00642322" w:rsidRPr="00C25C09" w:rsidRDefault="00642322" w:rsidP="006423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  <w:szCs w:val="22"/>
                <w:lang w:eastAsia="ja-JP"/>
              </w:rPr>
              <w:t>VRB-to-PRB mapping interleave</w:t>
            </w:r>
            <w:r w:rsidRPr="00C25C09">
              <w:rPr>
                <w:rFonts w:ascii="Arial" w:hAnsi="Arial" w:cs="Arial"/>
                <w:sz w:val="18"/>
                <w:szCs w:val="22"/>
                <w:lang w:val="en-US" w:eastAsia="ja-JP"/>
              </w:rPr>
              <w:t>r</w:t>
            </w:r>
            <w:r w:rsidRPr="00C25C09">
              <w:rPr>
                <w:rFonts w:ascii="Arial" w:hAnsi="Arial" w:cs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7ACFB4F" w14:textId="77777777" w:rsidR="00642322" w:rsidRPr="00C25C09" w:rsidRDefault="00642322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7231F15E" w14:textId="77777777" w:rsidR="00642322" w:rsidRPr="00C25C09" w:rsidRDefault="00642322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N/A</w:t>
            </w:r>
          </w:p>
        </w:tc>
      </w:tr>
      <w:tr w:rsidR="00642322" w:rsidRPr="00C25C09" w14:paraId="4863EAC1" w14:textId="77777777" w:rsidTr="007515DC">
        <w:tc>
          <w:tcPr>
            <w:tcW w:w="1345" w:type="dxa"/>
            <w:vMerge w:val="restart"/>
            <w:shd w:val="clear" w:color="auto" w:fill="auto"/>
            <w:vAlign w:val="center"/>
          </w:tcPr>
          <w:p w14:paraId="50726434" w14:textId="77777777" w:rsidR="00642322" w:rsidRPr="00C25C09" w:rsidRDefault="00642322" w:rsidP="006423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PDSCH DMRS configuration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4F7AF98E" w14:textId="77777777" w:rsidR="00642322" w:rsidRPr="00C25C09" w:rsidRDefault="00642322" w:rsidP="0064232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C09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BC499A6" w14:textId="77777777" w:rsidR="00642322" w:rsidRPr="00C25C09" w:rsidRDefault="00642322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00473FB6" w14:textId="77777777" w:rsidR="00642322" w:rsidRPr="00C25C09" w:rsidRDefault="00642322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Type 1</w:t>
            </w:r>
          </w:p>
        </w:tc>
      </w:tr>
      <w:tr w:rsidR="00642322" w:rsidRPr="00C25C09" w14:paraId="2BDA59F9" w14:textId="77777777" w:rsidTr="007515DC">
        <w:tc>
          <w:tcPr>
            <w:tcW w:w="1345" w:type="dxa"/>
            <w:vMerge/>
            <w:shd w:val="clear" w:color="auto" w:fill="auto"/>
            <w:vAlign w:val="center"/>
          </w:tcPr>
          <w:p w14:paraId="3C31CC73" w14:textId="77777777" w:rsidR="00642322" w:rsidRPr="00C25C09" w:rsidRDefault="00642322" w:rsidP="006423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5D7D33F0" w14:textId="77777777" w:rsidR="00642322" w:rsidRPr="00C25C09" w:rsidRDefault="00642322" w:rsidP="006423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Number of additional DMRS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73E6810" w14:textId="77777777" w:rsidR="00642322" w:rsidRPr="00C25C09" w:rsidRDefault="00642322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202AFA8B" w14:textId="77777777" w:rsidR="00642322" w:rsidRPr="00C25C09" w:rsidRDefault="00642322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1</w:t>
            </w:r>
          </w:p>
        </w:tc>
      </w:tr>
      <w:tr w:rsidR="00642322" w:rsidRPr="00C25C09" w14:paraId="1F1B664A" w14:textId="77777777" w:rsidTr="007515DC">
        <w:tc>
          <w:tcPr>
            <w:tcW w:w="1345" w:type="dxa"/>
            <w:vMerge/>
            <w:shd w:val="clear" w:color="auto" w:fill="auto"/>
            <w:vAlign w:val="center"/>
          </w:tcPr>
          <w:p w14:paraId="72BA7720" w14:textId="77777777" w:rsidR="00642322" w:rsidRPr="00C25C09" w:rsidRDefault="00642322" w:rsidP="006423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76790660" w14:textId="77777777" w:rsidR="00642322" w:rsidRPr="00C25C09" w:rsidRDefault="00642322" w:rsidP="0064232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Maximum number of OFDM symbols for DL front loaded DMRS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BF6858A" w14:textId="77777777" w:rsidR="00642322" w:rsidRPr="00C25C09" w:rsidRDefault="00642322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5B6DD1ED" w14:textId="77777777" w:rsidR="00642322" w:rsidRPr="00C25C09" w:rsidRDefault="00642322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1</w:t>
            </w:r>
          </w:p>
        </w:tc>
      </w:tr>
      <w:tr w:rsidR="00642322" w:rsidRPr="00C25C09" w14:paraId="4A1BDE0F" w14:textId="77777777" w:rsidTr="007515DC">
        <w:tc>
          <w:tcPr>
            <w:tcW w:w="4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FDBA7" w14:textId="77777777" w:rsidR="00642322" w:rsidRPr="00C25C09" w:rsidRDefault="00642322" w:rsidP="0064232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C25C09">
              <w:rPr>
                <w:rFonts w:ascii="Arial" w:hAnsi="Arial" w:cs="Arial"/>
                <w:sz w:val="18"/>
                <w:lang w:val="en-US"/>
              </w:rPr>
              <w:t>Number of HARQ Processes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A8D67" w14:textId="77777777" w:rsidR="00642322" w:rsidRPr="00C25C09" w:rsidRDefault="00642322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F8C72" w14:textId="77777777" w:rsidR="00642322" w:rsidRPr="00C25C09" w:rsidRDefault="00642322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8</w:t>
            </w:r>
          </w:p>
        </w:tc>
      </w:tr>
      <w:tr w:rsidR="00AB04C2" w:rsidRPr="00C25C09" w14:paraId="36F3C7A5" w14:textId="77777777" w:rsidTr="009841E4">
        <w:tc>
          <w:tcPr>
            <w:tcW w:w="4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E0D02" w14:textId="4876FCCB" w:rsidR="00AB04C2" w:rsidRPr="00C25C09" w:rsidRDefault="00AB04C2" w:rsidP="00642322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Test metric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5F093" w14:textId="77777777" w:rsidR="00AB04C2" w:rsidRPr="00C25C09" w:rsidRDefault="00AB04C2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B1224" w14:textId="149E88E6" w:rsidR="00AB04C2" w:rsidRPr="00C25C09" w:rsidRDefault="00AB04C2" w:rsidP="0064232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70% throughput</w:t>
            </w:r>
          </w:p>
        </w:tc>
      </w:tr>
    </w:tbl>
    <w:p w14:paraId="459658E2" w14:textId="77777777" w:rsidR="00511F21" w:rsidRDefault="00511F21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 w:eastAsia="ja-JP" w:bidi="hi-IN"/>
        </w:rPr>
      </w:pPr>
    </w:p>
    <w:p w14:paraId="4E8D12C2" w14:textId="77777777" w:rsidR="00AE0395" w:rsidRPr="007515DC" w:rsidRDefault="00AE0395" w:rsidP="007515DC">
      <w:pPr>
        <w:rPr>
          <w:rFonts w:ascii="Arial" w:hAnsi="Arial" w:cs="Arial"/>
          <w:sz w:val="22"/>
          <w:szCs w:val="22"/>
          <w:lang w:val="en-US" w:eastAsia="ja-JP" w:bidi="hi-IN"/>
        </w:rPr>
      </w:pPr>
    </w:p>
    <w:p w14:paraId="393C182E" w14:textId="77777777" w:rsidR="00BD3AD2" w:rsidRPr="007515DC" w:rsidRDefault="00BD3AD2" w:rsidP="00A66B48">
      <w:pPr>
        <w:pBdr>
          <w:bottom w:val="single" w:sz="4" w:space="1" w:color="auto"/>
        </w:pBdr>
        <w:rPr>
          <w:rFonts w:ascii="Arial" w:hAnsi="Arial" w:cs="Arial"/>
        </w:rPr>
      </w:pPr>
    </w:p>
    <w:p w14:paraId="21F28404" w14:textId="656BC9B3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 w:rsidRPr="001C2CC0">
        <w:t>Conclusion</w:t>
      </w:r>
    </w:p>
    <w:bookmarkEnd w:id="4"/>
    <w:p w14:paraId="7E74A725" w14:textId="69FDABDC" w:rsidR="00B102D7" w:rsidRPr="007515DC" w:rsidRDefault="00334581" w:rsidP="007515DC">
      <w:pPr>
        <w:pStyle w:val="ListParagraph"/>
        <w:ind w:left="0"/>
        <w:rPr>
          <w:sz w:val="22"/>
          <w:szCs w:val="22"/>
          <w:lang w:val="en-US" w:eastAsia="ja-JP" w:bidi="hi-IN"/>
        </w:rPr>
      </w:pPr>
      <w:r w:rsidRPr="00334581">
        <w:rPr>
          <w:rFonts w:ascii="Arial" w:eastAsiaTheme="minorEastAsia" w:hAnsi="Arial" w:cs="Arial"/>
          <w:b/>
          <w:bCs/>
          <w:sz w:val="24"/>
          <w:szCs w:val="24"/>
          <w:u w:val="single"/>
          <w:lang w:val="en-US" w:eastAsia="zh-CN"/>
        </w:rPr>
        <w:t>Issue 1: Test design</w:t>
      </w:r>
    </w:p>
    <w:p w14:paraId="3B9EAB60" w14:textId="355874C5" w:rsidR="003E77CE" w:rsidRDefault="00334581" w:rsidP="003E77CE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  <w:bookmarkStart w:id="6" w:name="_Hlk43884132"/>
      <w:r>
        <w:rPr>
          <w:rFonts w:ascii="Arial" w:hAnsi="Arial" w:cs="Arial"/>
          <w:b/>
          <w:bCs/>
        </w:rPr>
        <w:t>Proposal 1: Use same setup as Rel-15 NR for unlicensed carrier in scenario A or C</w:t>
      </w:r>
    </w:p>
    <w:p w14:paraId="0C356CFB" w14:textId="77777777" w:rsidR="00334581" w:rsidRDefault="00334581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69F9ED21" w14:textId="459DE5AD" w:rsidR="00334581" w:rsidRDefault="00334581" w:rsidP="003E77CE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eastAsiaTheme="minorEastAsia" w:hAnsi="Arial" w:cs="Arial"/>
          <w:b/>
          <w:bCs/>
          <w:sz w:val="22"/>
          <w:szCs w:val="22"/>
          <w:u w:val="single"/>
          <w:lang w:val="en-US" w:eastAsia="zh-CN"/>
        </w:rPr>
        <w:t xml:space="preserve">Issue 2: </w:t>
      </w:r>
      <w:r w:rsidRPr="00FE0392">
        <w:rPr>
          <w:rFonts w:ascii="Arial" w:eastAsiaTheme="minorEastAsia" w:hAnsi="Arial" w:cs="Arial"/>
          <w:b/>
          <w:bCs/>
          <w:sz w:val="22"/>
          <w:szCs w:val="22"/>
          <w:u w:val="single"/>
          <w:lang w:val="en-US" w:eastAsia="zh-CN"/>
        </w:rPr>
        <w:t>PDSCH Type</w:t>
      </w:r>
    </w:p>
    <w:p w14:paraId="25E751EA" w14:textId="030F8FB0" w:rsidR="00334581" w:rsidRDefault="00334581" w:rsidP="003E77CE">
      <w:pPr>
        <w:pBdr>
          <w:bottom w:val="single" w:sz="4" w:space="1" w:color="auto"/>
        </w:pBdr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 w:rsidRPr="00926CF8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 xml:space="preserve">Proposal </w:t>
      </w:r>
      <w:r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3</w:t>
      </w:r>
      <w:r w:rsidRPr="00926CF8"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  <w:t>: Only define requirement for PDSCH type A</w:t>
      </w:r>
    </w:p>
    <w:p w14:paraId="0D8551E2" w14:textId="77777777" w:rsidR="00334581" w:rsidRDefault="00334581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2CEB0813" w14:textId="77777777" w:rsidR="00334581" w:rsidRPr="00926CF8" w:rsidRDefault="00334581" w:rsidP="00334581">
      <w:r>
        <w:rPr>
          <w:rFonts w:ascii="Arial" w:eastAsiaTheme="minorEastAsia" w:hAnsi="Arial" w:cs="Arial"/>
          <w:b/>
          <w:bCs/>
          <w:sz w:val="22"/>
          <w:szCs w:val="22"/>
          <w:u w:val="single"/>
          <w:lang w:val="en-US" w:eastAsia="zh-CN"/>
        </w:rPr>
        <w:t xml:space="preserve">Issue 3: </w:t>
      </w:r>
      <w:r w:rsidRPr="00FE0392">
        <w:rPr>
          <w:rFonts w:ascii="Arial" w:eastAsiaTheme="minorEastAsia" w:hAnsi="Arial" w:cs="Arial"/>
          <w:b/>
          <w:bCs/>
          <w:sz w:val="22"/>
          <w:szCs w:val="22"/>
          <w:u w:val="single"/>
          <w:lang w:val="en-US" w:eastAsia="zh-CN"/>
        </w:rPr>
        <w:t>PDCCH Format to be used</w:t>
      </w:r>
    </w:p>
    <w:p w14:paraId="0EF23933" w14:textId="6ADA41D3" w:rsidR="00334581" w:rsidRDefault="00334581" w:rsidP="003E77CE">
      <w:pPr>
        <w:pBdr>
          <w:bottom w:val="single" w:sz="4" w:space="1" w:color="auto"/>
        </w:pBdr>
        <w:rPr>
          <w:rFonts w:ascii="Arial" w:hAnsi="Arial" w:cs="Arial"/>
          <w:b/>
          <w:bCs/>
          <w:i/>
          <w:iCs/>
          <w:sz w:val="22"/>
          <w:szCs w:val="22"/>
          <w:lang w:val="en-US" w:eastAsia="ja-JP" w:bidi="hi-IN"/>
        </w:rPr>
      </w:pPr>
      <w:r w:rsidRPr="00926CF8">
        <w:rPr>
          <w:rFonts w:ascii="Arial" w:hAnsi="Arial" w:cs="Arial"/>
          <w:b/>
          <w:bCs/>
          <w:i/>
          <w:iCs/>
          <w:sz w:val="22"/>
          <w:szCs w:val="22"/>
          <w:lang w:val="en-US" w:eastAsia="ja-JP" w:bidi="hi-IN"/>
        </w:rPr>
        <w:t>Proposal 3: Do not configure DCI format 2-0 for PDSCH demodulation requirement</w:t>
      </w:r>
    </w:p>
    <w:p w14:paraId="5DC8488A" w14:textId="77777777" w:rsidR="00334581" w:rsidRDefault="00334581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58FC4CEA" w14:textId="5CBEB4D5" w:rsidR="00334581" w:rsidRDefault="00334581" w:rsidP="003E77CE">
      <w:pPr>
        <w:pBdr>
          <w:bottom w:val="single" w:sz="4" w:space="1" w:color="auto"/>
        </w:pBdr>
        <w:rPr>
          <w:rFonts w:ascii="Arial" w:hAnsi="Arial" w:cs="Arial"/>
        </w:rPr>
      </w:pPr>
      <w:r w:rsidRPr="00926CF8">
        <w:rPr>
          <w:rFonts w:ascii="Arial" w:hAnsi="Arial" w:cs="Arial"/>
          <w:b/>
          <w:bCs/>
          <w:sz w:val="22"/>
          <w:szCs w:val="22"/>
          <w:u w:val="single"/>
          <w:lang w:val="en-US" w:eastAsia="ja-JP" w:bidi="hi-IN"/>
        </w:rPr>
        <w:t xml:space="preserve">Issue 4: </w:t>
      </w:r>
      <w:r>
        <w:rPr>
          <w:rFonts w:ascii="Arial" w:hAnsi="Arial" w:cs="Arial"/>
          <w:b/>
          <w:bCs/>
          <w:sz w:val="22"/>
          <w:szCs w:val="22"/>
          <w:u w:val="single"/>
          <w:lang w:val="en-US" w:eastAsia="ja-JP" w:bidi="hi-IN"/>
        </w:rPr>
        <w:t>Detailed</w:t>
      </w:r>
      <w:r w:rsidRPr="00926CF8">
        <w:rPr>
          <w:rFonts w:ascii="Arial" w:hAnsi="Arial" w:cs="Arial"/>
          <w:b/>
          <w:bCs/>
          <w:sz w:val="22"/>
          <w:szCs w:val="22"/>
          <w:u w:val="single"/>
          <w:lang w:val="en-US" w:eastAsia="ja-JP" w:bidi="hi-IN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u w:val="single"/>
          <w:lang w:val="en-US" w:eastAsia="ja-JP" w:bidi="hi-IN"/>
        </w:rPr>
        <w:t xml:space="preserve">simulation </w:t>
      </w:r>
      <w:r w:rsidRPr="00926CF8">
        <w:rPr>
          <w:rFonts w:ascii="Arial" w:hAnsi="Arial" w:cs="Arial"/>
          <w:b/>
          <w:bCs/>
          <w:sz w:val="22"/>
          <w:szCs w:val="22"/>
          <w:u w:val="single"/>
          <w:lang w:val="en-US" w:eastAsia="ja-JP" w:bidi="hi-IN"/>
        </w:rPr>
        <w:t>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5"/>
        <w:gridCol w:w="3060"/>
        <w:gridCol w:w="720"/>
        <w:gridCol w:w="4271"/>
      </w:tblGrid>
      <w:tr w:rsidR="00334581" w:rsidRPr="00C25C09" w14:paraId="05CA2622" w14:textId="77777777" w:rsidTr="00D85AF8">
        <w:tc>
          <w:tcPr>
            <w:tcW w:w="4405" w:type="dxa"/>
            <w:gridSpan w:val="2"/>
            <w:shd w:val="clear" w:color="auto" w:fill="auto"/>
          </w:tcPr>
          <w:p w14:paraId="2D444303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C09">
              <w:rPr>
                <w:rFonts w:ascii="Arial" w:hAnsi="Arial" w:cs="Arial"/>
                <w:b/>
                <w:sz w:val="18"/>
              </w:rPr>
              <w:lastRenderedPageBreak/>
              <w:t>Parameter</w:t>
            </w:r>
          </w:p>
        </w:tc>
        <w:tc>
          <w:tcPr>
            <w:tcW w:w="720" w:type="dxa"/>
            <w:shd w:val="clear" w:color="auto" w:fill="auto"/>
          </w:tcPr>
          <w:p w14:paraId="2ECBA19C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C09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4271" w:type="dxa"/>
            <w:shd w:val="clear" w:color="auto" w:fill="auto"/>
          </w:tcPr>
          <w:p w14:paraId="55039724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C25C09">
              <w:rPr>
                <w:rFonts w:ascii="Arial" w:hAnsi="Arial" w:cs="Arial"/>
                <w:b/>
                <w:sz w:val="18"/>
              </w:rPr>
              <w:t>Value</w:t>
            </w:r>
          </w:p>
        </w:tc>
      </w:tr>
      <w:tr w:rsidR="00334581" w:rsidRPr="00C25C09" w14:paraId="1E0A25B4" w14:textId="77777777" w:rsidTr="00D85AF8">
        <w:tc>
          <w:tcPr>
            <w:tcW w:w="4405" w:type="dxa"/>
            <w:gridSpan w:val="2"/>
            <w:shd w:val="clear" w:color="auto" w:fill="auto"/>
            <w:vAlign w:val="center"/>
          </w:tcPr>
          <w:p w14:paraId="3725A8F7" w14:textId="77777777" w:rsidR="00334581" w:rsidRPr="00C25C09" w:rsidRDefault="00334581" w:rsidP="00D85AF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Duplex mode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CFD190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51A7663D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TDD</w:t>
            </w:r>
          </w:p>
        </w:tc>
      </w:tr>
      <w:tr w:rsidR="00334581" w:rsidRPr="00C25C09" w14:paraId="12DCAA44" w14:textId="77777777" w:rsidTr="00D85AF8">
        <w:tc>
          <w:tcPr>
            <w:tcW w:w="4405" w:type="dxa"/>
            <w:gridSpan w:val="2"/>
            <w:shd w:val="clear" w:color="auto" w:fill="auto"/>
            <w:vAlign w:val="center"/>
          </w:tcPr>
          <w:p w14:paraId="06552151" w14:textId="77777777" w:rsidR="00334581" w:rsidRPr="00C25C09" w:rsidRDefault="00334581" w:rsidP="00D85AF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Bandwidth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AEBD960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MHz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14FEED27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20, [40, 60, 80]</w:t>
            </w:r>
          </w:p>
        </w:tc>
      </w:tr>
      <w:tr w:rsidR="00334581" w:rsidRPr="00C25C09" w14:paraId="1CF43515" w14:textId="77777777" w:rsidTr="00D85AF8">
        <w:tc>
          <w:tcPr>
            <w:tcW w:w="4405" w:type="dxa"/>
            <w:gridSpan w:val="2"/>
            <w:shd w:val="clear" w:color="auto" w:fill="auto"/>
            <w:vAlign w:val="center"/>
          </w:tcPr>
          <w:p w14:paraId="367CB5EA" w14:textId="77777777" w:rsidR="00334581" w:rsidRDefault="00334581" w:rsidP="00D85AF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SCS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95BA939" w14:textId="77777777" w:rsidR="00334581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kHz</w:t>
            </w:r>
          </w:p>
        </w:tc>
        <w:tc>
          <w:tcPr>
            <w:tcW w:w="4271" w:type="dxa"/>
            <w:shd w:val="clear" w:color="auto" w:fill="auto"/>
            <w:vAlign w:val="center"/>
          </w:tcPr>
          <w:p w14:paraId="7C77DA07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30</w:t>
            </w:r>
          </w:p>
        </w:tc>
      </w:tr>
      <w:tr w:rsidR="00334581" w:rsidRPr="00C25C09" w14:paraId="57E67B6F" w14:textId="77777777" w:rsidTr="00D85AF8">
        <w:tc>
          <w:tcPr>
            <w:tcW w:w="4405" w:type="dxa"/>
            <w:gridSpan w:val="2"/>
            <w:shd w:val="clear" w:color="auto" w:fill="auto"/>
            <w:vAlign w:val="center"/>
          </w:tcPr>
          <w:p w14:paraId="5FA527E4" w14:textId="77777777" w:rsidR="00334581" w:rsidRPr="00C25C09" w:rsidRDefault="00334581" w:rsidP="00D85AF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Active DL BWP index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F837AF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167D16F5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C25C09">
              <w:rPr>
                <w:rFonts w:ascii="Arial" w:hAnsi="Arial" w:cs="Arial"/>
                <w:sz w:val="18"/>
              </w:rPr>
              <w:t>1</w:t>
            </w:r>
          </w:p>
        </w:tc>
      </w:tr>
      <w:tr w:rsidR="00334581" w:rsidRPr="00E604D0" w14:paraId="794DF078" w14:textId="77777777" w:rsidTr="00D85AF8">
        <w:tc>
          <w:tcPr>
            <w:tcW w:w="4405" w:type="dxa"/>
            <w:gridSpan w:val="2"/>
            <w:shd w:val="clear" w:color="auto" w:fill="auto"/>
            <w:vAlign w:val="center"/>
          </w:tcPr>
          <w:p w14:paraId="401A47A3" w14:textId="77777777" w:rsidR="00334581" w:rsidRPr="00C25C09" w:rsidRDefault="00334581" w:rsidP="00D85AF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 xml:space="preserve">Slot Pattern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B3B0AC9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3319A14E" w14:textId="77777777" w:rsidR="00334581" w:rsidRPr="00E604D0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DDSU, S=10D2G2U</w:t>
            </w:r>
          </w:p>
        </w:tc>
      </w:tr>
      <w:tr w:rsidR="00334581" w:rsidRPr="00C25C09" w14:paraId="57F2C685" w14:textId="77777777" w:rsidTr="00D85AF8">
        <w:tc>
          <w:tcPr>
            <w:tcW w:w="4405" w:type="dxa"/>
            <w:gridSpan w:val="2"/>
            <w:shd w:val="clear" w:color="auto" w:fill="auto"/>
            <w:vAlign w:val="center"/>
          </w:tcPr>
          <w:p w14:paraId="3E0F2235" w14:textId="77777777" w:rsidR="00334581" w:rsidRPr="00C25C09" w:rsidRDefault="00334581" w:rsidP="00D85AF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LBT failure probability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A01368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491579E9" w14:textId="77777777" w:rsidR="00334581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0.5</w:t>
            </w:r>
          </w:p>
        </w:tc>
      </w:tr>
      <w:tr w:rsidR="00334581" w:rsidRPr="00C25C09" w14:paraId="4D123686" w14:textId="77777777" w:rsidTr="00D85AF8">
        <w:tc>
          <w:tcPr>
            <w:tcW w:w="1345" w:type="dxa"/>
            <w:vMerge w:val="restart"/>
            <w:shd w:val="clear" w:color="auto" w:fill="auto"/>
            <w:vAlign w:val="center"/>
          </w:tcPr>
          <w:p w14:paraId="17B6C538" w14:textId="77777777" w:rsidR="00334581" w:rsidRPr="00C25C09" w:rsidRDefault="00334581" w:rsidP="00D85AF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Common serving cell parameters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59B8B435" w14:textId="77777777" w:rsidR="00334581" w:rsidRPr="00C25C09" w:rsidRDefault="00334581" w:rsidP="00D85AF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Physical Cell ID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DE63E4E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24F10324" w14:textId="77777777" w:rsidR="00334581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0</w:t>
            </w:r>
          </w:p>
        </w:tc>
      </w:tr>
      <w:tr w:rsidR="00334581" w:rsidRPr="00C25C09" w14:paraId="3FC891C4" w14:textId="77777777" w:rsidTr="00D85AF8">
        <w:tc>
          <w:tcPr>
            <w:tcW w:w="1345" w:type="dxa"/>
            <w:vMerge/>
            <w:shd w:val="clear" w:color="auto" w:fill="auto"/>
            <w:vAlign w:val="center"/>
          </w:tcPr>
          <w:p w14:paraId="4EC2803B" w14:textId="77777777" w:rsidR="00334581" w:rsidRDefault="00334581" w:rsidP="00D85AF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16BE3133" w14:textId="77777777" w:rsidR="00334581" w:rsidRPr="00C25C09" w:rsidRDefault="00334581" w:rsidP="00D85AF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SSB position in burst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9723C3C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4E7D80F2" w14:textId="77777777" w:rsidR="00334581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The first SSB</w:t>
            </w:r>
          </w:p>
        </w:tc>
      </w:tr>
      <w:tr w:rsidR="00334581" w:rsidRPr="00C25C09" w14:paraId="3833EBA7" w14:textId="77777777" w:rsidTr="00D85AF8">
        <w:tc>
          <w:tcPr>
            <w:tcW w:w="1345" w:type="dxa"/>
            <w:vMerge/>
            <w:shd w:val="clear" w:color="auto" w:fill="auto"/>
            <w:vAlign w:val="center"/>
          </w:tcPr>
          <w:p w14:paraId="0C8CDB7B" w14:textId="77777777" w:rsidR="00334581" w:rsidRDefault="00334581" w:rsidP="00D85AF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12CCB7E8" w14:textId="77777777" w:rsidR="00334581" w:rsidRPr="00C25C09" w:rsidRDefault="00334581" w:rsidP="00D85AF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SSB Q factor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B7F7ED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76AF2539" w14:textId="77777777" w:rsidR="00334581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8</w:t>
            </w:r>
          </w:p>
        </w:tc>
      </w:tr>
      <w:tr w:rsidR="00334581" w:rsidRPr="00C25C09" w14:paraId="226C3FC1" w14:textId="77777777" w:rsidTr="00D85AF8">
        <w:tc>
          <w:tcPr>
            <w:tcW w:w="1345" w:type="dxa"/>
            <w:vMerge w:val="restart"/>
            <w:shd w:val="clear" w:color="auto" w:fill="auto"/>
            <w:vAlign w:val="center"/>
          </w:tcPr>
          <w:p w14:paraId="3AE42788" w14:textId="77777777" w:rsidR="00334581" w:rsidRPr="00C25C09" w:rsidRDefault="00334581" w:rsidP="00D85AF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PDSCH configuration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5DCD5948" w14:textId="77777777" w:rsidR="00334581" w:rsidRPr="00C25C09" w:rsidRDefault="00334581" w:rsidP="00D85AF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Mapping type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E706EF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1F01C842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Type A</w:t>
            </w:r>
          </w:p>
        </w:tc>
      </w:tr>
      <w:tr w:rsidR="00334581" w:rsidRPr="00C25C09" w14:paraId="709CEF05" w14:textId="77777777" w:rsidTr="00D85AF8">
        <w:tc>
          <w:tcPr>
            <w:tcW w:w="1345" w:type="dxa"/>
            <w:vMerge/>
            <w:shd w:val="clear" w:color="auto" w:fill="auto"/>
            <w:vAlign w:val="center"/>
          </w:tcPr>
          <w:p w14:paraId="2DD6964C" w14:textId="77777777" w:rsidR="00334581" w:rsidRPr="00C25C09" w:rsidRDefault="00334581" w:rsidP="00D85AF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1C50AA84" w14:textId="77777777" w:rsidR="00334581" w:rsidRPr="00C25C09" w:rsidRDefault="00334581" w:rsidP="00D85AF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k0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DAA59AD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6B3F25E0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0</w:t>
            </w:r>
          </w:p>
        </w:tc>
      </w:tr>
      <w:tr w:rsidR="00334581" w:rsidRPr="00C25C09" w14:paraId="017FD062" w14:textId="77777777" w:rsidTr="00D85AF8">
        <w:tc>
          <w:tcPr>
            <w:tcW w:w="1345" w:type="dxa"/>
            <w:vMerge/>
            <w:shd w:val="clear" w:color="auto" w:fill="auto"/>
            <w:vAlign w:val="center"/>
          </w:tcPr>
          <w:p w14:paraId="4F8A7B57" w14:textId="77777777" w:rsidR="00334581" w:rsidRPr="00C25C09" w:rsidRDefault="00334581" w:rsidP="00D85AF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0EAAA16F" w14:textId="77777777" w:rsidR="00334581" w:rsidRPr="00C25C09" w:rsidRDefault="00334581" w:rsidP="00D85AF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 xml:space="preserve">Starting symbol (S)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FFD739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6BF06C83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2</w:t>
            </w:r>
          </w:p>
        </w:tc>
      </w:tr>
      <w:tr w:rsidR="00334581" w:rsidRPr="00C25C09" w14:paraId="725083D6" w14:textId="77777777" w:rsidTr="00D85AF8">
        <w:tc>
          <w:tcPr>
            <w:tcW w:w="1345" w:type="dxa"/>
            <w:vMerge/>
            <w:shd w:val="clear" w:color="auto" w:fill="auto"/>
            <w:vAlign w:val="center"/>
          </w:tcPr>
          <w:p w14:paraId="1F69FD92" w14:textId="77777777" w:rsidR="00334581" w:rsidRPr="00C25C09" w:rsidRDefault="00334581" w:rsidP="00D85AF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403185D5" w14:textId="77777777" w:rsidR="00334581" w:rsidRPr="00C25C09" w:rsidRDefault="00334581" w:rsidP="00D85AF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Length (L)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E81FC5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5217B390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According to DL Transmission Model</w:t>
            </w:r>
          </w:p>
        </w:tc>
      </w:tr>
      <w:tr w:rsidR="00334581" w:rsidRPr="00C25C09" w14:paraId="4446E82E" w14:textId="77777777" w:rsidTr="00D85AF8">
        <w:tc>
          <w:tcPr>
            <w:tcW w:w="1345" w:type="dxa"/>
            <w:vMerge/>
            <w:shd w:val="clear" w:color="auto" w:fill="auto"/>
            <w:vAlign w:val="center"/>
          </w:tcPr>
          <w:p w14:paraId="15DE917F" w14:textId="77777777" w:rsidR="00334581" w:rsidRPr="00C25C09" w:rsidRDefault="00334581" w:rsidP="00D85AF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16806638" w14:textId="77777777" w:rsidR="00334581" w:rsidRPr="00C25C09" w:rsidRDefault="00334581" w:rsidP="00D85AF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PDSCH aggregation factor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DE24D8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23385CA5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1</w:t>
            </w:r>
          </w:p>
        </w:tc>
      </w:tr>
      <w:tr w:rsidR="00334581" w:rsidRPr="00C25C09" w14:paraId="1F96216A" w14:textId="77777777" w:rsidTr="00D85AF8">
        <w:tc>
          <w:tcPr>
            <w:tcW w:w="1345" w:type="dxa"/>
            <w:vMerge/>
            <w:shd w:val="clear" w:color="auto" w:fill="auto"/>
            <w:vAlign w:val="center"/>
          </w:tcPr>
          <w:p w14:paraId="6F45F610" w14:textId="77777777" w:rsidR="00334581" w:rsidRPr="00C25C09" w:rsidRDefault="00334581" w:rsidP="00D85AF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69FDBD58" w14:textId="77777777" w:rsidR="00334581" w:rsidRPr="00C25C09" w:rsidRDefault="00334581" w:rsidP="00D85AF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PRB bundling type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55CAC9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6451577C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Static</w:t>
            </w:r>
          </w:p>
        </w:tc>
      </w:tr>
      <w:tr w:rsidR="00334581" w:rsidRPr="00C25C09" w14:paraId="7343A085" w14:textId="77777777" w:rsidTr="00D85AF8">
        <w:tc>
          <w:tcPr>
            <w:tcW w:w="1345" w:type="dxa"/>
            <w:vMerge/>
            <w:shd w:val="clear" w:color="auto" w:fill="auto"/>
            <w:vAlign w:val="center"/>
          </w:tcPr>
          <w:p w14:paraId="5D8CB287" w14:textId="77777777" w:rsidR="00334581" w:rsidRPr="00C25C09" w:rsidRDefault="00334581" w:rsidP="00D85AF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79A9C8C5" w14:textId="77777777" w:rsidR="00334581" w:rsidRPr="00C25C09" w:rsidRDefault="00334581" w:rsidP="00D85AF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PRB bundling size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18824B5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5EF4E009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</w:tr>
      <w:tr w:rsidR="00334581" w:rsidRPr="00C25C09" w14:paraId="6835D60A" w14:textId="77777777" w:rsidTr="00D85AF8">
        <w:tc>
          <w:tcPr>
            <w:tcW w:w="1345" w:type="dxa"/>
            <w:vMerge/>
            <w:shd w:val="clear" w:color="auto" w:fill="auto"/>
            <w:vAlign w:val="center"/>
          </w:tcPr>
          <w:p w14:paraId="0471FF2A" w14:textId="77777777" w:rsidR="00334581" w:rsidRPr="00C25C09" w:rsidRDefault="00334581" w:rsidP="00D85AF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245690A7" w14:textId="77777777" w:rsidR="00334581" w:rsidRPr="00C25C09" w:rsidRDefault="00334581" w:rsidP="00D85AF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Resource allocation type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7F81875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73CF0669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Type 0</w:t>
            </w:r>
          </w:p>
        </w:tc>
      </w:tr>
      <w:tr w:rsidR="00334581" w:rsidRPr="00C25C09" w14:paraId="0929458A" w14:textId="77777777" w:rsidTr="00D85AF8">
        <w:tc>
          <w:tcPr>
            <w:tcW w:w="1345" w:type="dxa"/>
            <w:vMerge/>
            <w:shd w:val="clear" w:color="auto" w:fill="auto"/>
            <w:vAlign w:val="center"/>
          </w:tcPr>
          <w:p w14:paraId="74612D0C" w14:textId="77777777" w:rsidR="00334581" w:rsidRPr="00C25C09" w:rsidRDefault="00334581" w:rsidP="00D85AF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4F0A2962" w14:textId="77777777" w:rsidR="00334581" w:rsidRPr="00C25C09" w:rsidRDefault="00334581" w:rsidP="00D85AF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RBG size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3E2708A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3104331A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  <w:lang w:eastAsia="zh-CN"/>
              </w:rPr>
              <w:t>Config2</w:t>
            </w:r>
          </w:p>
        </w:tc>
      </w:tr>
      <w:tr w:rsidR="00334581" w:rsidRPr="00C25C09" w14:paraId="22CF0599" w14:textId="77777777" w:rsidTr="00D85AF8">
        <w:tc>
          <w:tcPr>
            <w:tcW w:w="1345" w:type="dxa"/>
            <w:vMerge/>
            <w:shd w:val="clear" w:color="auto" w:fill="auto"/>
            <w:vAlign w:val="center"/>
          </w:tcPr>
          <w:p w14:paraId="0F5D717D" w14:textId="77777777" w:rsidR="00334581" w:rsidRPr="00C25C09" w:rsidRDefault="00334581" w:rsidP="00D85AF8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0ED77E49" w14:textId="77777777" w:rsidR="00334581" w:rsidRPr="00C25C09" w:rsidRDefault="00334581" w:rsidP="00D85AF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C1480FF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39A5A59B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Non-interleaved</w:t>
            </w:r>
          </w:p>
        </w:tc>
      </w:tr>
      <w:tr w:rsidR="00334581" w:rsidRPr="00C25C09" w14:paraId="654B9C83" w14:textId="77777777" w:rsidTr="00D85AF8">
        <w:tc>
          <w:tcPr>
            <w:tcW w:w="1345" w:type="dxa"/>
            <w:vMerge/>
            <w:shd w:val="clear" w:color="auto" w:fill="auto"/>
            <w:vAlign w:val="center"/>
          </w:tcPr>
          <w:p w14:paraId="7B1693B3" w14:textId="77777777" w:rsidR="00334581" w:rsidRPr="00C25C09" w:rsidRDefault="00334581" w:rsidP="00D85AF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2C2D210E" w14:textId="77777777" w:rsidR="00334581" w:rsidRPr="00C25C09" w:rsidRDefault="00334581" w:rsidP="00D85AF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  <w:szCs w:val="22"/>
                <w:lang w:eastAsia="ja-JP"/>
              </w:rPr>
              <w:t>VRB-to-PRB mapping interleave</w:t>
            </w:r>
            <w:r w:rsidRPr="00C25C09">
              <w:rPr>
                <w:rFonts w:ascii="Arial" w:hAnsi="Arial" w:cs="Arial"/>
                <w:sz w:val="18"/>
                <w:szCs w:val="22"/>
                <w:lang w:val="en-US" w:eastAsia="ja-JP"/>
              </w:rPr>
              <w:t>r</w:t>
            </w:r>
            <w:r w:rsidRPr="00C25C09">
              <w:rPr>
                <w:rFonts w:ascii="Arial" w:hAnsi="Arial" w:cs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A59E6A2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45F1B8CE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N/A</w:t>
            </w:r>
          </w:p>
        </w:tc>
      </w:tr>
      <w:tr w:rsidR="00334581" w:rsidRPr="00C25C09" w14:paraId="14433C63" w14:textId="77777777" w:rsidTr="00D85AF8">
        <w:tc>
          <w:tcPr>
            <w:tcW w:w="1345" w:type="dxa"/>
            <w:vMerge w:val="restart"/>
            <w:shd w:val="clear" w:color="auto" w:fill="auto"/>
            <w:vAlign w:val="center"/>
          </w:tcPr>
          <w:p w14:paraId="20C03A17" w14:textId="77777777" w:rsidR="00334581" w:rsidRPr="00C25C09" w:rsidRDefault="00334581" w:rsidP="00D85AF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PDSCH DMRS configuration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0981386F" w14:textId="77777777" w:rsidR="00334581" w:rsidRPr="00C25C09" w:rsidRDefault="00334581" w:rsidP="00D85AF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25C09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D5EB704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759FF33C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Type 1</w:t>
            </w:r>
          </w:p>
        </w:tc>
      </w:tr>
      <w:tr w:rsidR="00334581" w:rsidRPr="00C25C09" w14:paraId="42EB9B8C" w14:textId="77777777" w:rsidTr="00D85AF8">
        <w:tc>
          <w:tcPr>
            <w:tcW w:w="1345" w:type="dxa"/>
            <w:vMerge/>
            <w:shd w:val="clear" w:color="auto" w:fill="auto"/>
            <w:vAlign w:val="center"/>
          </w:tcPr>
          <w:p w14:paraId="7270518B" w14:textId="77777777" w:rsidR="00334581" w:rsidRPr="00C25C09" w:rsidRDefault="00334581" w:rsidP="00D85AF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59F52872" w14:textId="77777777" w:rsidR="00334581" w:rsidRPr="00C25C09" w:rsidRDefault="00334581" w:rsidP="00D85AF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Number of additional DMRS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D1D8D6F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61C7A401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1</w:t>
            </w:r>
          </w:p>
        </w:tc>
      </w:tr>
      <w:tr w:rsidR="00334581" w:rsidRPr="00C25C09" w14:paraId="78C7F5F9" w14:textId="77777777" w:rsidTr="00D85AF8">
        <w:tc>
          <w:tcPr>
            <w:tcW w:w="1345" w:type="dxa"/>
            <w:vMerge/>
            <w:shd w:val="clear" w:color="auto" w:fill="auto"/>
            <w:vAlign w:val="center"/>
          </w:tcPr>
          <w:p w14:paraId="63BB13E3" w14:textId="77777777" w:rsidR="00334581" w:rsidRPr="00C25C09" w:rsidRDefault="00334581" w:rsidP="00D85AF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060" w:type="dxa"/>
            <w:shd w:val="clear" w:color="auto" w:fill="auto"/>
            <w:vAlign w:val="center"/>
          </w:tcPr>
          <w:p w14:paraId="1AF6D6FD" w14:textId="77777777" w:rsidR="00334581" w:rsidRPr="00C25C09" w:rsidRDefault="00334581" w:rsidP="00D85AF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Maximum number of OFDM symbols for DL front loaded DMRS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AA2747E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shd w:val="clear" w:color="auto" w:fill="auto"/>
            <w:vAlign w:val="center"/>
          </w:tcPr>
          <w:p w14:paraId="155BAB51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1</w:t>
            </w:r>
          </w:p>
        </w:tc>
      </w:tr>
      <w:tr w:rsidR="00334581" w:rsidRPr="00C25C09" w14:paraId="7CCB428B" w14:textId="77777777" w:rsidTr="00D85AF8">
        <w:tc>
          <w:tcPr>
            <w:tcW w:w="4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45076" w14:textId="77777777" w:rsidR="00334581" w:rsidRPr="00C25C09" w:rsidRDefault="00334581" w:rsidP="00D85AF8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 w:rsidRPr="00C25C09">
              <w:rPr>
                <w:rFonts w:ascii="Arial" w:hAnsi="Arial" w:cs="Arial"/>
                <w:sz w:val="18"/>
                <w:lang w:val="en-US"/>
              </w:rPr>
              <w:t>Number of HARQ Processes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F9436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5B12F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25C09">
              <w:rPr>
                <w:rFonts w:ascii="Arial" w:hAnsi="Arial" w:cs="Arial"/>
                <w:sz w:val="18"/>
              </w:rPr>
              <w:t>8</w:t>
            </w:r>
          </w:p>
        </w:tc>
      </w:tr>
      <w:tr w:rsidR="00334581" w:rsidRPr="00C25C09" w14:paraId="169AB2C0" w14:textId="77777777" w:rsidTr="00D85AF8">
        <w:tc>
          <w:tcPr>
            <w:tcW w:w="4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4D30C" w14:textId="77777777" w:rsidR="00334581" w:rsidRPr="00C25C09" w:rsidRDefault="00334581" w:rsidP="00D85AF8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Test metric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13346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8DBF2" w14:textId="77777777" w:rsidR="00334581" w:rsidRPr="00C25C09" w:rsidRDefault="00334581" w:rsidP="00D85AF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70% throughput</w:t>
            </w:r>
          </w:p>
        </w:tc>
      </w:tr>
    </w:tbl>
    <w:p w14:paraId="0C24487F" w14:textId="77777777" w:rsidR="00334581" w:rsidRDefault="00334581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1153E80B" w14:textId="77777777" w:rsidR="00334581" w:rsidRDefault="00334581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51215A5D" w14:textId="77777777" w:rsidR="003E77CE" w:rsidRPr="00C8092D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bookmarkEnd w:id="6"/>
    <w:p w14:paraId="16443554" w14:textId="49B2E591" w:rsidR="008D272C" w:rsidRDefault="00CB0EDB" w:rsidP="00B516B5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</w:t>
      </w:r>
      <w:r w:rsidR="00463939">
        <w:rPr>
          <w:rFonts w:ascii="Arial" w:hAnsi="Arial" w:cs="Arial"/>
          <w:sz w:val="22"/>
          <w:lang w:val="en-US"/>
        </w:rPr>
        <w:t>1</w:t>
      </w:r>
      <w:r>
        <w:rPr>
          <w:rFonts w:ascii="Arial" w:hAnsi="Arial" w:cs="Arial"/>
          <w:sz w:val="22"/>
          <w:lang w:val="en-US"/>
        </w:rPr>
        <w:t>]</w:t>
      </w:r>
      <w:r w:rsidR="001E5873">
        <w:rPr>
          <w:rFonts w:ascii="Arial" w:hAnsi="Arial" w:cs="Arial"/>
          <w:sz w:val="22"/>
          <w:lang w:val="en-US"/>
        </w:rPr>
        <w:tab/>
      </w:r>
      <w:r w:rsidR="0067233D">
        <w:rPr>
          <w:rFonts w:ascii="Arial" w:hAnsi="Arial" w:cs="Arial"/>
          <w:sz w:val="22"/>
          <w:lang w:val="en-US"/>
        </w:rPr>
        <w:t>R4-2017685, “Way Forward on NR-U UE demodulation requirements”, Qualcomm, RAN4#97-e</w:t>
      </w:r>
      <w:r w:rsidR="0067233D" w:rsidRPr="008F51AE" w:rsidDel="008E7870">
        <w:rPr>
          <w:rFonts w:ascii="Arial" w:hAnsi="Arial" w:cs="Arial"/>
          <w:sz w:val="22"/>
          <w:lang w:val="en-US"/>
        </w:rPr>
        <w:t xml:space="preserve"> </w:t>
      </w:r>
    </w:p>
    <w:p w14:paraId="242EEE0D" w14:textId="4D414E7B" w:rsidR="0065146D" w:rsidRDefault="0065146D" w:rsidP="00B516B5">
      <w:pPr>
        <w:spacing w:after="0"/>
        <w:ind w:left="426" w:hanging="426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[2]</w:t>
      </w:r>
      <w:r>
        <w:rPr>
          <w:rFonts w:ascii="Arial" w:hAnsi="Arial" w:cs="Arial"/>
          <w:sz w:val="22"/>
        </w:rPr>
        <w:tab/>
      </w:r>
      <w:r w:rsidR="00697730">
        <w:rPr>
          <w:rFonts w:ascii="Arial" w:hAnsi="Arial" w:cs="Arial"/>
          <w:sz w:val="22"/>
        </w:rPr>
        <w:t>R4-2017610, “Summary_315_NR_unlic_Demod_UE_and_Round.docx”, Qualcomm, RAN4#97-e</w:t>
      </w:r>
      <w:r w:rsidR="00697730" w:rsidDel="008E7870">
        <w:rPr>
          <w:rFonts w:ascii="Arial" w:hAnsi="Arial" w:cs="Arial"/>
          <w:sz w:val="22"/>
        </w:rPr>
        <w:t xml:space="preserve"> </w:t>
      </w:r>
    </w:p>
    <w:p w14:paraId="78A42241" w14:textId="2BAE24FB" w:rsidR="00A44B38" w:rsidRDefault="00290AE2" w:rsidP="00B516B5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[3]</w:t>
      </w:r>
      <w:r>
        <w:rPr>
          <w:rFonts w:ascii="Arial" w:hAnsi="Arial" w:cs="Arial"/>
          <w:sz w:val="22"/>
          <w:lang w:val="en-US"/>
        </w:rPr>
        <w:tab/>
      </w:r>
      <w:r w:rsidR="00896A55">
        <w:rPr>
          <w:rFonts w:ascii="Arial" w:hAnsi="Arial" w:cs="Arial"/>
          <w:sz w:val="22"/>
          <w:lang w:val="en-US"/>
        </w:rPr>
        <w:t>TS36.104 v16.6.0</w:t>
      </w:r>
    </w:p>
    <w:p w14:paraId="3F79677B" w14:textId="4C8F1F0D" w:rsidR="00CE2516" w:rsidRDefault="00CE2516" w:rsidP="00B516B5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[4]</w:t>
      </w:r>
      <w:r>
        <w:rPr>
          <w:rFonts w:ascii="Arial" w:hAnsi="Arial" w:cs="Arial"/>
          <w:sz w:val="22"/>
          <w:lang w:val="en-US"/>
        </w:rPr>
        <w:tab/>
        <w:t>R4-2</w:t>
      </w:r>
      <w:r w:rsidR="003A47FF">
        <w:rPr>
          <w:rFonts w:ascii="Arial" w:hAnsi="Arial" w:cs="Arial"/>
          <w:sz w:val="22"/>
          <w:lang w:val="en-US"/>
        </w:rPr>
        <w:t>100995</w:t>
      </w:r>
      <w:r>
        <w:rPr>
          <w:rFonts w:ascii="Arial" w:hAnsi="Arial" w:cs="Arial"/>
          <w:sz w:val="22"/>
          <w:lang w:val="en-US"/>
        </w:rPr>
        <w:t xml:space="preserve">, </w:t>
      </w:r>
      <w:r w:rsidR="00F46C7A">
        <w:rPr>
          <w:rFonts w:ascii="Arial" w:hAnsi="Arial" w:cs="Arial"/>
          <w:sz w:val="22"/>
          <w:lang w:val="en-US"/>
        </w:rPr>
        <w:t>“</w:t>
      </w:r>
      <w:r w:rsidR="00F46C7A">
        <w:rPr>
          <w:rFonts w:ascii="Arial" w:hAnsi="Arial" w:cs="Arial"/>
          <w:bCs/>
          <w:sz w:val="22"/>
        </w:rPr>
        <w:t>Discussion on general issue of NR-U UE and CSI demodulation requirements”, RAN4#98-e, Ericsson</w:t>
      </w:r>
    </w:p>
    <w:p w14:paraId="69513886" w14:textId="55081148" w:rsidR="00DD4EC6" w:rsidRDefault="00DD4EC6" w:rsidP="00DD4EC6">
      <w:pPr>
        <w:spacing w:after="0"/>
        <w:ind w:left="426" w:hanging="426"/>
        <w:rPr>
          <w:rFonts w:ascii="Arial" w:hAnsi="Arial" w:cs="Arial"/>
          <w:sz w:val="22"/>
          <w:lang w:val="en-US"/>
        </w:rPr>
      </w:pPr>
    </w:p>
    <w:p w14:paraId="4BA25101" w14:textId="3AD07073" w:rsidR="00463939" w:rsidRDefault="00463939" w:rsidP="00463939">
      <w:pPr>
        <w:spacing w:after="0"/>
        <w:ind w:left="426" w:hanging="426"/>
        <w:rPr>
          <w:rFonts w:ascii="Arial" w:hAnsi="Arial" w:cs="Arial"/>
          <w:sz w:val="22"/>
          <w:lang w:val="en-US"/>
        </w:rPr>
      </w:pPr>
    </w:p>
    <w:p w14:paraId="4B87AB75" w14:textId="72FBADBC" w:rsidR="00CB0EDB" w:rsidRPr="00DE10A3" w:rsidRDefault="00CB0EDB" w:rsidP="00CB0EDB">
      <w:pPr>
        <w:spacing w:after="0"/>
        <w:ind w:left="426" w:hanging="426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Theme="minorEastAsia" w:hAnsi="Arial" w:cs="Arial"/>
          <w:sz w:val="22"/>
          <w:lang w:val="en-US" w:eastAsia="zh-CN"/>
        </w:rPr>
        <w:t xml:space="preserve">  </w:t>
      </w:r>
    </w:p>
    <w:p w14:paraId="2EC98D2F" w14:textId="77777777" w:rsidR="003E77CE" w:rsidRPr="00402B45" w:rsidRDefault="003E77CE" w:rsidP="00402B45">
      <w:pPr>
        <w:spacing w:after="0"/>
        <w:ind w:left="426" w:hanging="426"/>
        <w:rPr>
          <w:rFonts w:ascii="Arial" w:hAnsi="Arial" w:cs="Arial"/>
          <w:sz w:val="22"/>
          <w:szCs w:val="22"/>
          <w:lang w:val="en-US"/>
        </w:rPr>
      </w:pPr>
    </w:p>
    <w:sectPr w:rsidR="003E77CE" w:rsidRPr="00402B4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8E5B38" w14:textId="77777777" w:rsidR="00777841" w:rsidRDefault="00777841" w:rsidP="004A5E4F">
      <w:pPr>
        <w:spacing w:after="0"/>
      </w:pPr>
      <w:r>
        <w:separator/>
      </w:r>
    </w:p>
  </w:endnote>
  <w:endnote w:type="continuationSeparator" w:id="0">
    <w:p w14:paraId="7D6EEDA7" w14:textId="77777777" w:rsidR="00777841" w:rsidRDefault="00777841" w:rsidP="004A5E4F">
      <w:pPr>
        <w:spacing w:after="0"/>
      </w:pPr>
      <w:r>
        <w:continuationSeparator/>
      </w:r>
    </w:p>
  </w:endnote>
  <w:endnote w:type="continuationNotice" w:id="1">
    <w:p w14:paraId="4F279473" w14:textId="77777777" w:rsidR="00777841" w:rsidRDefault="007778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60C82E" w14:textId="77777777" w:rsidR="00777841" w:rsidRDefault="00777841" w:rsidP="004A5E4F">
      <w:pPr>
        <w:spacing w:after="0"/>
      </w:pPr>
      <w:r>
        <w:separator/>
      </w:r>
    </w:p>
  </w:footnote>
  <w:footnote w:type="continuationSeparator" w:id="0">
    <w:p w14:paraId="2B1C2F74" w14:textId="77777777" w:rsidR="00777841" w:rsidRDefault="00777841" w:rsidP="004A5E4F">
      <w:pPr>
        <w:spacing w:after="0"/>
      </w:pPr>
      <w:r>
        <w:continuationSeparator/>
      </w:r>
    </w:p>
  </w:footnote>
  <w:footnote w:type="continuationNotice" w:id="1">
    <w:p w14:paraId="28CF9B5C" w14:textId="77777777" w:rsidR="00777841" w:rsidRDefault="0077784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900DA9"/>
    <w:multiLevelType w:val="hybridMultilevel"/>
    <w:tmpl w:val="93909C0C"/>
    <w:lvl w:ilvl="0" w:tplc="EEEA2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E24E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1284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1003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40C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D01C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4EBD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54C5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782F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F287F12"/>
    <w:multiLevelType w:val="hybridMultilevel"/>
    <w:tmpl w:val="9FB097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A704AB0"/>
    <w:multiLevelType w:val="hybridMultilevel"/>
    <w:tmpl w:val="222C548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0074EB"/>
    <w:multiLevelType w:val="hybridMultilevel"/>
    <w:tmpl w:val="40823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5C7697"/>
    <w:multiLevelType w:val="hybridMultilevel"/>
    <w:tmpl w:val="88ACB3E4"/>
    <w:lvl w:ilvl="0" w:tplc="A6AED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328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860C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ECA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EA2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52B6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1826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068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61E3905"/>
    <w:multiLevelType w:val="hybridMultilevel"/>
    <w:tmpl w:val="779ADFCC"/>
    <w:lvl w:ilvl="0" w:tplc="38B00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622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D0CD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05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48F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CAA0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4A3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0E6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6A0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7DD3F6B"/>
    <w:multiLevelType w:val="hybridMultilevel"/>
    <w:tmpl w:val="7D3017CE"/>
    <w:lvl w:ilvl="0" w:tplc="041D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4998189F"/>
    <w:multiLevelType w:val="hybridMultilevel"/>
    <w:tmpl w:val="9072F2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891CF3"/>
    <w:multiLevelType w:val="hybridMultilevel"/>
    <w:tmpl w:val="186E7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645EF0"/>
    <w:multiLevelType w:val="hybridMultilevel"/>
    <w:tmpl w:val="B35C7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903534"/>
    <w:multiLevelType w:val="hybridMultilevel"/>
    <w:tmpl w:val="D4600C00"/>
    <w:lvl w:ilvl="0" w:tplc="F6A00BA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2B7126"/>
    <w:multiLevelType w:val="hybridMultilevel"/>
    <w:tmpl w:val="F7AC18A0"/>
    <w:lvl w:ilvl="0" w:tplc="04BC1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18A5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E6F6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058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709C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081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D603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1A6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026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00C6B8C"/>
    <w:multiLevelType w:val="hybridMultilevel"/>
    <w:tmpl w:val="67EE82AA"/>
    <w:lvl w:ilvl="0" w:tplc="1870F9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1274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62A0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68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94B0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5E97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402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800C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104F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2DC6230"/>
    <w:multiLevelType w:val="hybridMultilevel"/>
    <w:tmpl w:val="18582C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7493372"/>
    <w:multiLevelType w:val="hybridMultilevel"/>
    <w:tmpl w:val="9B56CE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D266AA"/>
    <w:multiLevelType w:val="hybridMultilevel"/>
    <w:tmpl w:val="981874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382409"/>
    <w:multiLevelType w:val="hybridMultilevel"/>
    <w:tmpl w:val="3CF03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B52363"/>
    <w:multiLevelType w:val="hybridMultilevel"/>
    <w:tmpl w:val="6EE6FAA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084619"/>
    <w:multiLevelType w:val="hybridMultilevel"/>
    <w:tmpl w:val="04767DA6"/>
    <w:lvl w:ilvl="0" w:tplc="D0ACCE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3628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3A6E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208E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FEEB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1CC8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840A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DA28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947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12"/>
  </w:num>
  <w:num w:numId="5">
    <w:abstractNumId w:val="8"/>
  </w:num>
  <w:num w:numId="6">
    <w:abstractNumId w:val="2"/>
  </w:num>
  <w:num w:numId="7">
    <w:abstractNumId w:val="18"/>
  </w:num>
  <w:num w:numId="8">
    <w:abstractNumId w:val="11"/>
  </w:num>
  <w:num w:numId="9">
    <w:abstractNumId w:val="6"/>
  </w:num>
  <w:num w:numId="10">
    <w:abstractNumId w:val="9"/>
  </w:num>
  <w:num w:numId="11">
    <w:abstractNumId w:val="0"/>
  </w:num>
  <w:num w:numId="12">
    <w:abstractNumId w:val="4"/>
  </w:num>
  <w:num w:numId="13">
    <w:abstractNumId w:val="13"/>
  </w:num>
  <w:num w:numId="14">
    <w:abstractNumId w:val="19"/>
  </w:num>
  <w:num w:numId="15">
    <w:abstractNumId w:val="14"/>
  </w:num>
  <w:num w:numId="16">
    <w:abstractNumId w:val="15"/>
  </w:num>
  <w:num w:numId="17">
    <w:abstractNumId w:val="3"/>
  </w:num>
  <w:num w:numId="18">
    <w:abstractNumId w:val="17"/>
  </w:num>
  <w:num w:numId="19">
    <w:abstractNumId w:val="10"/>
  </w:num>
  <w:num w:numId="20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CE"/>
    <w:rsid w:val="000001FC"/>
    <w:rsid w:val="00001DD2"/>
    <w:rsid w:val="00001E97"/>
    <w:rsid w:val="00003EFE"/>
    <w:rsid w:val="00004A03"/>
    <w:rsid w:val="000062E5"/>
    <w:rsid w:val="00006A6D"/>
    <w:rsid w:val="00007205"/>
    <w:rsid w:val="00010176"/>
    <w:rsid w:val="00012ED6"/>
    <w:rsid w:val="00015985"/>
    <w:rsid w:val="00015BD8"/>
    <w:rsid w:val="00016696"/>
    <w:rsid w:val="00016972"/>
    <w:rsid w:val="00016982"/>
    <w:rsid w:val="0001768F"/>
    <w:rsid w:val="00020443"/>
    <w:rsid w:val="000214D6"/>
    <w:rsid w:val="000221D0"/>
    <w:rsid w:val="0002580C"/>
    <w:rsid w:val="000273F2"/>
    <w:rsid w:val="000277A0"/>
    <w:rsid w:val="00027C3F"/>
    <w:rsid w:val="0003074D"/>
    <w:rsid w:val="000310AA"/>
    <w:rsid w:val="00031AE2"/>
    <w:rsid w:val="00032398"/>
    <w:rsid w:val="00037223"/>
    <w:rsid w:val="000374EF"/>
    <w:rsid w:val="00037F69"/>
    <w:rsid w:val="000406A8"/>
    <w:rsid w:val="0004164D"/>
    <w:rsid w:val="000419B9"/>
    <w:rsid w:val="00042D61"/>
    <w:rsid w:val="000431AC"/>
    <w:rsid w:val="00044EB7"/>
    <w:rsid w:val="0005094C"/>
    <w:rsid w:val="00050C5E"/>
    <w:rsid w:val="00050CF5"/>
    <w:rsid w:val="000554AC"/>
    <w:rsid w:val="00055A86"/>
    <w:rsid w:val="00061606"/>
    <w:rsid w:val="00061861"/>
    <w:rsid w:val="00061B13"/>
    <w:rsid w:val="000620BF"/>
    <w:rsid w:val="000639EB"/>
    <w:rsid w:val="00065B01"/>
    <w:rsid w:val="000679C5"/>
    <w:rsid w:val="000700B7"/>
    <w:rsid w:val="000711C3"/>
    <w:rsid w:val="000735F4"/>
    <w:rsid w:val="00082056"/>
    <w:rsid w:val="00082A84"/>
    <w:rsid w:val="00082E1F"/>
    <w:rsid w:val="00083B18"/>
    <w:rsid w:val="000841F1"/>
    <w:rsid w:val="00084DB8"/>
    <w:rsid w:val="00085650"/>
    <w:rsid w:val="00086AF4"/>
    <w:rsid w:val="00086BED"/>
    <w:rsid w:val="000873AA"/>
    <w:rsid w:val="000874E6"/>
    <w:rsid w:val="00087787"/>
    <w:rsid w:val="000900B1"/>
    <w:rsid w:val="00092BE2"/>
    <w:rsid w:val="00092D8E"/>
    <w:rsid w:val="00092E12"/>
    <w:rsid w:val="0009349C"/>
    <w:rsid w:val="0009422E"/>
    <w:rsid w:val="00094F34"/>
    <w:rsid w:val="000A12BB"/>
    <w:rsid w:val="000A3710"/>
    <w:rsid w:val="000A4350"/>
    <w:rsid w:val="000A5134"/>
    <w:rsid w:val="000A53C9"/>
    <w:rsid w:val="000A654A"/>
    <w:rsid w:val="000A7272"/>
    <w:rsid w:val="000A76B6"/>
    <w:rsid w:val="000B022E"/>
    <w:rsid w:val="000B22F7"/>
    <w:rsid w:val="000B29E6"/>
    <w:rsid w:val="000B3A1A"/>
    <w:rsid w:val="000B4DFB"/>
    <w:rsid w:val="000B7EEA"/>
    <w:rsid w:val="000C0681"/>
    <w:rsid w:val="000C0CC9"/>
    <w:rsid w:val="000C124C"/>
    <w:rsid w:val="000C143A"/>
    <w:rsid w:val="000C3DBE"/>
    <w:rsid w:val="000C43E1"/>
    <w:rsid w:val="000C4407"/>
    <w:rsid w:val="000C516A"/>
    <w:rsid w:val="000C70D5"/>
    <w:rsid w:val="000D16BC"/>
    <w:rsid w:val="000D2CD3"/>
    <w:rsid w:val="000D3103"/>
    <w:rsid w:val="000D4574"/>
    <w:rsid w:val="000D5368"/>
    <w:rsid w:val="000D5520"/>
    <w:rsid w:val="000D5CF7"/>
    <w:rsid w:val="000E1C01"/>
    <w:rsid w:val="000E2814"/>
    <w:rsid w:val="000E28FC"/>
    <w:rsid w:val="000E4178"/>
    <w:rsid w:val="000E42F5"/>
    <w:rsid w:val="000E4E07"/>
    <w:rsid w:val="000E4ED1"/>
    <w:rsid w:val="000E5287"/>
    <w:rsid w:val="000E7356"/>
    <w:rsid w:val="000E7A92"/>
    <w:rsid w:val="000F2340"/>
    <w:rsid w:val="000F23EF"/>
    <w:rsid w:val="000F2D51"/>
    <w:rsid w:val="000F2FB3"/>
    <w:rsid w:val="000F3039"/>
    <w:rsid w:val="000F46F4"/>
    <w:rsid w:val="000F7B58"/>
    <w:rsid w:val="00101129"/>
    <w:rsid w:val="00102B3C"/>
    <w:rsid w:val="00102CE1"/>
    <w:rsid w:val="0010313B"/>
    <w:rsid w:val="0010488B"/>
    <w:rsid w:val="00105100"/>
    <w:rsid w:val="00105B06"/>
    <w:rsid w:val="00105ECF"/>
    <w:rsid w:val="00107C49"/>
    <w:rsid w:val="00111FAB"/>
    <w:rsid w:val="00112156"/>
    <w:rsid w:val="001126A4"/>
    <w:rsid w:val="001128C6"/>
    <w:rsid w:val="0011300F"/>
    <w:rsid w:val="00113031"/>
    <w:rsid w:val="00114641"/>
    <w:rsid w:val="00116CCC"/>
    <w:rsid w:val="00117220"/>
    <w:rsid w:val="001172F2"/>
    <w:rsid w:val="001232B0"/>
    <w:rsid w:val="00124180"/>
    <w:rsid w:val="001242FD"/>
    <w:rsid w:val="00124E54"/>
    <w:rsid w:val="00125A6E"/>
    <w:rsid w:val="00126717"/>
    <w:rsid w:val="00126B0D"/>
    <w:rsid w:val="00126E65"/>
    <w:rsid w:val="001302E0"/>
    <w:rsid w:val="00130D80"/>
    <w:rsid w:val="00130F40"/>
    <w:rsid w:val="00131BC1"/>
    <w:rsid w:val="0013226A"/>
    <w:rsid w:val="0013252E"/>
    <w:rsid w:val="00133362"/>
    <w:rsid w:val="00134199"/>
    <w:rsid w:val="001346F1"/>
    <w:rsid w:val="00135C75"/>
    <w:rsid w:val="001400E9"/>
    <w:rsid w:val="001447AF"/>
    <w:rsid w:val="001459A6"/>
    <w:rsid w:val="0014642F"/>
    <w:rsid w:val="0014665D"/>
    <w:rsid w:val="00147025"/>
    <w:rsid w:val="00147E27"/>
    <w:rsid w:val="00150E60"/>
    <w:rsid w:val="001510FA"/>
    <w:rsid w:val="001512F4"/>
    <w:rsid w:val="00152435"/>
    <w:rsid w:val="0015260E"/>
    <w:rsid w:val="00152DC6"/>
    <w:rsid w:val="0015342D"/>
    <w:rsid w:val="00154CE3"/>
    <w:rsid w:val="00155FCA"/>
    <w:rsid w:val="00156EB9"/>
    <w:rsid w:val="001572CA"/>
    <w:rsid w:val="0016116A"/>
    <w:rsid w:val="00161D3E"/>
    <w:rsid w:val="0016203D"/>
    <w:rsid w:val="001632B8"/>
    <w:rsid w:val="00172C00"/>
    <w:rsid w:val="00174D32"/>
    <w:rsid w:val="00174D8C"/>
    <w:rsid w:val="00175233"/>
    <w:rsid w:val="00176AA2"/>
    <w:rsid w:val="001806FE"/>
    <w:rsid w:val="001807BC"/>
    <w:rsid w:val="0018105F"/>
    <w:rsid w:val="00181256"/>
    <w:rsid w:val="0018231C"/>
    <w:rsid w:val="00182B12"/>
    <w:rsid w:val="001841B0"/>
    <w:rsid w:val="00184442"/>
    <w:rsid w:val="001865AA"/>
    <w:rsid w:val="0018690A"/>
    <w:rsid w:val="00186B9E"/>
    <w:rsid w:val="00191513"/>
    <w:rsid w:val="00191651"/>
    <w:rsid w:val="00194EC8"/>
    <w:rsid w:val="00197B0F"/>
    <w:rsid w:val="001A0586"/>
    <w:rsid w:val="001A1434"/>
    <w:rsid w:val="001A1538"/>
    <w:rsid w:val="001A1DB0"/>
    <w:rsid w:val="001A3966"/>
    <w:rsid w:val="001A48B7"/>
    <w:rsid w:val="001A4B7A"/>
    <w:rsid w:val="001A503F"/>
    <w:rsid w:val="001A76FC"/>
    <w:rsid w:val="001B250D"/>
    <w:rsid w:val="001B2F31"/>
    <w:rsid w:val="001B37FB"/>
    <w:rsid w:val="001B4554"/>
    <w:rsid w:val="001B580A"/>
    <w:rsid w:val="001B588E"/>
    <w:rsid w:val="001C0A0F"/>
    <w:rsid w:val="001C1041"/>
    <w:rsid w:val="001C22DA"/>
    <w:rsid w:val="001C2CC0"/>
    <w:rsid w:val="001C31FA"/>
    <w:rsid w:val="001C3BC7"/>
    <w:rsid w:val="001C3D86"/>
    <w:rsid w:val="001C5307"/>
    <w:rsid w:val="001D1432"/>
    <w:rsid w:val="001D214F"/>
    <w:rsid w:val="001D47DF"/>
    <w:rsid w:val="001D509A"/>
    <w:rsid w:val="001D5395"/>
    <w:rsid w:val="001D62C1"/>
    <w:rsid w:val="001D7F3F"/>
    <w:rsid w:val="001E0726"/>
    <w:rsid w:val="001E1AEA"/>
    <w:rsid w:val="001E1BDD"/>
    <w:rsid w:val="001E366C"/>
    <w:rsid w:val="001E36CB"/>
    <w:rsid w:val="001E3843"/>
    <w:rsid w:val="001E5873"/>
    <w:rsid w:val="001E5EAC"/>
    <w:rsid w:val="001E7E4C"/>
    <w:rsid w:val="001F0C91"/>
    <w:rsid w:val="001F14D2"/>
    <w:rsid w:val="001F15B0"/>
    <w:rsid w:val="001F180E"/>
    <w:rsid w:val="001F21CF"/>
    <w:rsid w:val="001F39B0"/>
    <w:rsid w:val="001F3DE4"/>
    <w:rsid w:val="00200A92"/>
    <w:rsid w:val="00201E17"/>
    <w:rsid w:val="002024E7"/>
    <w:rsid w:val="0020424A"/>
    <w:rsid w:val="00204ED9"/>
    <w:rsid w:val="00206286"/>
    <w:rsid w:val="002075C2"/>
    <w:rsid w:val="00210DAC"/>
    <w:rsid w:val="0021155A"/>
    <w:rsid w:val="00211FFA"/>
    <w:rsid w:val="0021236F"/>
    <w:rsid w:val="00212B55"/>
    <w:rsid w:val="00212DC1"/>
    <w:rsid w:val="00213206"/>
    <w:rsid w:val="00215B1F"/>
    <w:rsid w:val="00217126"/>
    <w:rsid w:val="00217E94"/>
    <w:rsid w:val="00220F80"/>
    <w:rsid w:val="0022432D"/>
    <w:rsid w:val="0022480A"/>
    <w:rsid w:val="00225DD2"/>
    <w:rsid w:val="00230700"/>
    <w:rsid w:val="00231679"/>
    <w:rsid w:val="00231864"/>
    <w:rsid w:val="002364B8"/>
    <w:rsid w:val="00240B40"/>
    <w:rsid w:val="00241B24"/>
    <w:rsid w:val="00243595"/>
    <w:rsid w:val="00244414"/>
    <w:rsid w:val="00244682"/>
    <w:rsid w:val="00244A12"/>
    <w:rsid w:val="00244A33"/>
    <w:rsid w:val="00244A73"/>
    <w:rsid w:val="00245AD6"/>
    <w:rsid w:val="00246BD9"/>
    <w:rsid w:val="00246DA9"/>
    <w:rsid w:val="00247286"/>
    <w:rsid w:val="0024742D"/>
    <w:rsid w:val="0024751E"/>
    <w:rsid w:val="00252279"/>
    <w:rsid w:val="002527ED"/>
    <w:rsid w:val="002533D7"/>
    <w:rsid w:val="00253DB0"/>
    <w:rsid w:val="00254030"/>
    <w:rsid w:val="00254605"/>
    <w:rsid w:val="00255867"/>
    <w:rsid w:val="00255E35"/>
    <w:rsid w:val="00256260"/>
    <w:rsid w:val="00256552"/>
    <w:rsid w:val="002569FC"/>
    <w:rsid w:val="00257EB0"/>
    <w:rsid w:val="00262F6A"/>
    <w:rsid w:val="00263B76"/>
    <w:rsid w:val="00265AB5"/>
    <w:rsid w:val="002666EE"/>
    <w:rsid w:val="002717F2"/>
    <w:rsid w:val="00272E94"/>
    <w:rsid w:val="0027375E"/>
    <w:rsid w:val="002739B0"/>
    <w:rsid w:val="002754FB"/>
    <w:rsid w:val="00275F37"/>
    <w:rsid w:val="00280ECE"/>
    <w:rsid w:val="00282052"/>
    <w:rsid w:val="00284035"/>
    <w:rsid w:val="0028415B"/>
    <w:rsid w:val="00284262"/>
    <w:rsid w:val="00284378"/>
    <w:rsid w:val="00290AE2"/>
    <w:rsid w:val="00290BBE"/>
    <w:rsid w:val="00291381"/>
    <w:rsid w:val="002920AA"/>
    <w:rsid w:val="002930F8"/>
    <w:rsid w:val="00294D29"/>
    <w:rsid w:val="00295756"/>
    <w:rsid w:val="002966E6"/>
    <w:rsid w:val="002A05BD"/>
    <w:rsid w:val="002A5D62"/>
    <w:rsid w:val="002A742A"/>
    <w:rsid w:val="002A748E"/>
    <w:rsid w:val="002A7FA7"/>
    <w:rsid w:val="002B1946"/>
    <w:rsid w:val="002B39D2"/>
    <w:rsid w:val="002B6A49"/>
    <w:rsid w:val="002C01E3"/>
    <w:rsid w:val="002C05D5"/>
    <w:rsid w:val="002C0C3C"/>
    <w:rsid w:val="002C1E67"/>
    <w:rsid w:val="002C2722"/>
    <w:rsid w:val="002C2BDE"/>
    <w:rsid w:val="002C2DD7"/>
    <w:rsid w:val="002C3872"/>
    <w:rsid w:val="002C4D68"/>
    <w:rsid w:val="002C4DD8"/>
    <w:rsid w:val="002C6FB5"/>
    <w:rsid w:val="002C731C"/>
    <w:rsid w:val="002D0A55"/>
    <w:rsid w:val="002D2674"/>
    <w:rsid w:val="002D2BB9"/>
    <w:rsid w:val="002D4FCF"/>
    <w:rsid w:val="002D585E"/>
    <w:rsid w:val="002E2356"/>
    <w:rsid w:val="002E2BEE"/>
    <w:rsid w:val="002E5871"/>
    <w:rsid w:val="002E66F5"/>
    <w:rsid w:val="002E6A7F"/>
    <w:rsid w:val="002F17AF"/>
    <w:rsid w:val="002F1A15"/>
    <w:rsid w:val="002F22BB"/>
    <w:rsid w:val="002F2A90"/>
    <w:rsid w:val="002F386F"/>
    <w:rsid w:val="002F3E65"/>
    <w:rsid w:val="002F43DD"/>
    <w:rsid w:val="00300A7B"/>
    <w:rsid w:val="00300C1D"/>
    <w:rsid w:val="0030303C"/>
    <w:rsid w:val="00305E87"/>
    <w:rsid w:val="00306086"/>
    <w:rsid w:val="00306613"/>
    <w:rsid w:val="00306F1A"/>
    <w:rsid w:val="00307F42"/>
    <w:rsid w:val="003100D5"/>
    <w:rsid w:val="00310BA4"/>
    <w:rsid w:val="003114A8"/>
    <w:rsid w:val="00312D29"/>
    <w:rsid w:val="00312D64"/>
    <w:rsid w:val="00312D8C"/>
    <w:rsid w:val="00313CD6"/>
    <w:rsid w:val="003149B9"/>
    <w:rsid w:val="00315F39"/>
    <w:rsid w:val="00317B5B"/>
    <w:rsid w:val="00320490"/>
    <w:rsid w:val="00320FC2"/>
    <w:rsid w:val="00321305"/>
    <w:rsid w:val="0032274C"/>
    <w:rsid w:val="00324E35"/>
    <w:rsid w:val="003267B9"/>
    <w:rsid w:val="0033089C"/>
    <w:rsid w:val="00330DA5"/>
    <w:rsid w:val="00333345"/>
    <w:rsid w:val="003334DE"/>
    <w:rsid w:val="00333757"/>
    <w:rsid w:val="00334581"/>
    <w:rsid w:val="00335762"/>
    <w:rsid w:val="00336045"/>
    <w:rsid w:val="00336120"/>
    <w:rsid w:val="00336ED9"/>
    <w:rsid w:val="003375E5"/>
    <w:rsid w:val="003377E6"/>
    <w:rsid w:val="003379A0"/>
    <w:rsid w:val="00337F8B"/>
    <w:rsid w:val="00343288"/>
    <w:rsid w:val="00343B83"/>
    <w:rsid w:val="003457F5"/>
    <w:rsid w:val="003464B6"/>
    <w:rsid w:val="00346948"/>
    <w:rsid w:val="00347AB8"/>
    <w:rsid w:val="00350047"/>
    <w:rsid w:val="003503B4"/>
    <w:rsid w:val="003503DC"/>
    <w:rsid w:val="003505DF"/>
    <w:rsid w:val="003528B1"/>
    <w:rsid w:val="0035553D"/>
    <w:rsid w:val="00355901"/>
    <w:rsid w:val="003565AC"/>
    <w:rsid w:val="00357047"/>
    <w:rsid w:val="0036149E"/>
    <w:rsid w:val="003630F8"/>
    <w:rsid w:val="0036310E"/>
    <w:rsid w:val="0036327D"/>
    <w:rsid w:val="00363FC2"/>
    <w:rsid w:val="00365756"/>
    <w:rsid w:val="00365DB5"/>
    <w:rsid w:val="003666F7"/>
    <w:rsid w:val="0036778F"/>
    <w:rsid w:val="00367877"/>
    <w:rsid w:val="00367FBF"/>
    <w:rsid w:val="00367FD9"/>
    <w:rsid w:val="0037167C"/>
    <w:rsid w:val="00371FE0"/>
    <w:rsid w:val="00375706"/>
    <w:rsid w:val="00375745"/>
    <w:rsid w:val="00375BCF"/>
    <w:rsid w:val="00380570"/>
    <w:rsid w:val="00383C2C"/>
    <w:rsid w:val="003856B1"/>
    <w:rsid w:val="003866CE"/>
    <w:rsid w:val="003868A0"/>
    <w:rsid w:val="0038695A"/>
    <w:rsid w:val="00391D7F"/>
    <w:rsid w:val="00392629"/>
    <w:rsid w:val="00394282"/>
    <w:rsid w:val="0039468A"/>
    <w:rsid w:val="003950EC"/>
    <w:rsid w:val="00395DD7"/>
    <w:rsid w:val="00396D13"/>
    <w:rsid w:val="003A0F47"/>
    <w:rsid w:val="003A1CB3"/>
    <w:rsid w:val="003A4250"/>
    <w:rsid w:val="003A47FF"/>
    <w:rsid w:val="003A4FC5"/>
    <w:rsid w:val="003A5868"/>
    <w:rsid w:val="003A6AE0"/>
    <w:rsid w:val="003A7097"/>
    <w:rsid w:val="003A7845"/>
    <w:rsid w:val="003A78BB"/>
    <w:rsid w:val="003A7E24"/>
    <w:rsid w:val="003B0439"/>
    <w:rsid w:val="003B4028"/>
    <w:rsid w:val="003B4E54"/>
    <w:rsid w:val="003B7BF1"/>
    <w:rsid w:val="003C0179"/>
    <w:rsid w:val="003C05A6"/>
    <w:rsid w:val="003C1672"/>
    <w:rsid w:val="003C1AE9"/>
    <w:rsid w:val="003C308D"/>
    <w:rsid w:val="003C3F40"/>
    <w:rsid w:val="003C4980"/>
    <w:rsid w:val="003C6A9A"/>
    <w:rsid w:val="003C7C1E"/>
    <w:rsid w:val="003D29A5"/>
    <w:rsid w:val="003D2A94"/>
    <w:rsid w:val="003D2C6B"/>
    <w:rsid w:val="003D3241"/>
    <w:rsid w:val="003D34F0"/>
    <w:rsid w:val="003D35FD"/>
    <w:rsid w:val="003D4E84"/>
    <w:rsid w:val="003D5D96"/>
    <w:rsid w:val="003D6596"/>
    <w:rsid w:val="003D7B29"/>
    <w:rsid w:val="003D7ED6"/>
    <w:rsid w:val="003E2BFB"/>
    <w:rsid w:val="003E490B"/>
    <w:rsid w:val="003E4F0D"/>
    <w:rsid w:val="003E77CE"/>
    <w:rsid w:val="003F00B2"/>
    <w:rsid w:val="003F0338"/>
    <w:rsid w:val="003F1134"/>
    <w:rsid w:val="003F19F1"/>
    <w:rsid w:val="003F2135"/>
    <w:rsid w:val="003F2BBE"/>
    <w:rsid w:val="003F392E"/>
    <w:rsid w:val="003F41F8"/>
    <w:rsid w:val="003F433B"/>
    <w:rsid w:val="003F5AEB"/>
    <w:rsid w:val="003F7B10"/>
    <w:rsid w:val="0040195C"/>
    <w:rsid w:val="00402B45"/>
    <w:rsid w:val="00407E65"/>
    <w:rsid w:val="004104BC"/>
    <w:rsid w:val="004110A9"/>
    <w:rsid w:val="00413BB2"/>
    <w:rsid w:val="00413FF1"/>
    <w:rsid w:val="00414845"/>
    <w:rsid w:val="00414FD7"/>
    <w:rsid w:val="00414FDE"/>
    <w:rsid w:val="004157B7"/>
    <w:rsid w:val="0041713C"/>
    <w:rsid w:val="00417308"/>
    <w:rsid w:val="004173A9"/>
    <w:rsid w:val="00417CA9"/>
    <w:rsid w:val="00422919"/>
    <w:rsid w:val="00423220"/>
    <w:rsid w:val="00426FED"/>
    <w:rsid w:val="00431A3F"/>
    <w:rsid w:val="004321AD"/>
    <w:rsid w:val="00432B78"/>
    <w:rsid w:val="00432E2C"/>
    <w:rsid w:val="0043362A"/>
    <w:rsid w:val="00433D4B"/>
    <w:rsid w:val="004341CE"/>
    <w:rsid w:val="00435112"/>
    <w:rsid w:val="00436B98"/>
    <w:rsid w:val="00437ECC"/>
    <w:rsid w:val="00440E38"/>
    <w:rsid w:val="00441A35"/>
    <w:rsid w:val="00443B17"/>
    <w:rsid w:val="00444BD4"/>
    <w:rsid w:val="00447429"/>
    <w:rsid w:val="004521CB"/>
    <w:rsid w:val="00455540"/>
    <w:rsid w:val="00455979"/>
    <w:rsid w:val="0045699A"/>
    <w:rsid w:val="00457273"/>
    <w:rsid w:val="00461ECC"/>
    <w:rsid w:val="004620E9"/>
    <w:rsid w:val="00463939"/>
    <w:rsid w:val="00464916"/>
    <w:rsid w:val="00464B9D"/>
    <w:rsid w:val="00466B67"/>
    <w:rsid w:val="004671BA"/>
    <w:rsid w:val="00467577"/>
    <w:rsid w:val="004700D9"/>
    <w:rsid w:val="00470D21"/>
    <w:rsid w:val="00471654"/>
    <w:rsid w:val="0047411F"/>
    <w:rsid w:val="00475EE4"/>
    <w:rsid w:val="00476F24"/>
    <w:rsid w:val="00477CA1"/>
    <w:rsid w:val="004825B4"/>
    <w:rsid w:val="00482DD8"/>
    <w:rsid w:val="004840AA"/>
    <w:rsid w:val="00484210"/>
    <w:rsid w:val="00484FEF"/>
    <w:rsid w:val="00487769"/>
    <w:rsid w:val="00487CB9"/>
    <w:rsid w:val="00492D6E"/>
    <w:rsid w:val="004943B7"/>
    <w:rsid w:val="00496C02"/>
    <w:rsid w:val="00497ED2"/>
    <w:rsid w:val="004A0527"/>
    <w:rsid w:val="004A08FC"/>
    <w:rsid w:val="004A0E21"/>
    <w:rsid w:val="004A3B4C"/>
    <w:rsid w:val="004A3D4F"/>
    <w:rsid w:val="004A5E4F"/>
    <w:rsid w:val="004A6A92"/>
    <w:rsid w:val="004A7AEB"/>
    <w:rsid w:val="004A7F79"/>
    <w:rsid w:val="004B641A"/>
    <w:rsid w:val="004B64B4"/>
    <w:rsid w:val="004B689D"/>
    <w:rsid w:val="004B7182"/>
    <w:rsid w:val="004C0D48"/>
    <w:rsid w:val="004C250A"/>
    <w:rsid w:val="004C27D0"/>
    <w:rsid w:val="004C59BF"/>
    <w:rsid w:val="004C70B0"/>
    <w:rsid w:val="004C75DF"/>
    <w:rsid w:val="004C7834"/>
    <w:rsid w:val="004C7FCF"/>
    <w:rsid w:val="004D20A1"/>
    <w:rsid w:val="004D25FD"/>
    <w:rsid w:val="004D2917"/>
    <w:rsid w:val="004D3C6D"/>
    <w:rsid w:val="004D5787"/>
    <w:rsid w:val="004D6611"/>
    <w:rsid w:val="004D669B"/>
    <w:rsid w:val="004E21F4"/>
    <w:rsid w:val="004E252F"/>
    <w:rsid w:val="004E27E7"/>
    <w:rsid w:val="004E62F5"/>
    <w:rsid w:val="004F02D9"/>
    <w:rsid w:val="004F4640"/>
    <w:rsid w:val="004F487B"/>
    <w:rsid w:val="004F72C9"/>
    <w:rsid w:val="004F7EE8"/>
    <w:rsid w:val="00500E1D"/>
    <w:rsid w:val="0050103D"/>
    <w:rsid w:val="00501F30"/>
    <w:rsid w:val="00503262"/>
    <w:rsid w:val="0050354D"/>
    <w:rsid w:val="00503E9E"/>
    <w:rsid w:val="00505029"/>
    <w:rsid w:val="005110A4"/>
    <w:rsid w:val="00511F21"/>
    <w:rsid w:val="00513CD8"/>
    <w:rsid w:val="00516E9B"/>
    <w:rsid w:val="00517155"/>
    <w:rsid w:val="00520CDF"/>
    <w:rsid w:val="00520F53"/>
    <w:rsid w:val="0052378F"/>
    <w:rsid w:val="00523F68"/>
    <w:rsid w:val="00524C00"/>
    <w:rsid w:val="00527C92"/>
    <w:rsid w:val="005300A8"/>
    <w:rsid w:val="00530815"/>
    <w:rsid w:val="00531BF7"/>
    <w:rsid w:val="00534180"/>
    <w:rsid w:val="00535578"/>
    <w:rsid w:val="00536E02"/>
    <w:rsid w:val="00537061"/>
    <w:rsid w:val="00540F98"/>
    <w:rsid w:val="00541474"/>
    <w:rsid w:val="00541FC3"/>
    <w:rsid w:val="00543079"/>
    <w:rsid w:val="00543603"/>
    <w:rsid w:val="00544069"/>
    <w:rsid w:val="005468E3"/>
    <w:rsid w:val="00546A4E"/>
    <w:rsid w:val="00551385"/>
    <w:rsid w:val="00552FBB"/>
    <w:rsid w:val="00553C92"/>
    <w:rsid w:val="00555486"/>
    <w:rsid w:val="00556B14"/>
    <w:rsid w:val="005575A5"/>
    <w:rsid w:val="00557E28"/>
    <w:rsid w:val="00561A2A"/>
    <w:rsid w:val="00563133"/>
    <w:rsid w:val="00564479"/>
    <w:rsid w:val="005646EE"/>
    <w:rsid w:val="00565442"/>
    <w:rsid w:val="0056635F"/>
    <w:rsid w:val="0056640A"/>
    <w:rsid w:val="0056640F"/>
    <w:rsid w:val="00566EB3"/>
    <w:rsid w:val="005707E1"/>
    <w:rsid w:val="00571BD6"/>
    <w:rsid w:val="0057284D"/>
    <w:rsid w:val="0057330A"/>
    <w:rsid w:val="0057350B"/>
    <w:rsid w:val="00573984"/>
    <w:rsid w:val="00576638"/>
    <w:rsid w:val="00576C08"/>
    <w:rsid w:val="00577482"/>
    <w:rsid w:val="00580321"/>
    <w:rsid w:val="00580CF0"/>
    <w:rsid w:val="00582379"/>
    <w:rsid w:val="0058275C"/>
    <w:rsid w:val="0058320B"/>
    <w:rsid w:val="0058396F"/>
    <w:rsid w:val="00583DE6"/>
    <w:rsid w:val="00586158"/>
    <w:rsid w:val="005869AC"/>
    <w:rsid w:val="00587FE0"/>
    <w:rsid w:val="00590005"/>
    <w:rsid w:val="0059036E"/>
    <w:rsid w:val="00590458"/>
    <w:rsid w:val="005963D0"/>
    <w:rsid w:val="0059704C"/>
    <w:rsid w:val="00597717"/>
    <w:rsid w:val="005A2893"/>
    <w:rsid w:val="005A2D27"/>
    <w:rsid w:val="005A333C"/>
    <w:rsid w:val="005A36A9"/>
    <w:rsid w:val="005A4528"/>
    <w:rsid w:val="005A4B6C"/>
    <w:rsid w:val="005A621B"/>
    <w:rsid w:val="005B1985"/>
    <w:rsid w:val="005B1EA6"/>
    <w:rsid w:val="005B2D0D"/>
    <w:rsid w:val="005B3C83"/>
    <w:rsid w:val="005B67BC"/>
    <w:rsid w:val="005B71AC"/>
    <w:rsid w:val="005B764B"/>
    <w:rsid w:val="005B7A01"/>
    <w:rsid w:val="005C0CCB"/>
    <w:rsid w:val="005C10B0"/>
    <w:rsid w:val="005C135A"/>
    <w:rsid w:val="005C1DA9"/>
    <w:rsid w:val="005C3289"/>
    <w:rsid w:val="005C44DB"/>
    <w:rsid w:val="005C5334"/>
    <w:rsid w:val="005C5D3E"/>
    <w:rsid w:val="005C68A2"/>
    <w:rsid w:val="005C6D37"/>
    <w:rsid w:val="005C6DEF"/>
    <w:rsid w:val="005C7946"/>
    <w:rsid w:val="005C79E7"/>
    <w:rsid w:val="005D0D87"/>
    <w:rsid w:val="005D247E"/>
    <w:rsid w:val="005D5D80"/>
    <w:rsid w:val="005D77D0"/>
    <w:rsid w:val="005E1530"/>
    <w:rsid w:val="005E1F75"/>
    <w:rsid w:val="005E2233"/>
    <w:rsid w:val="005E276D"/>
    <w:rsid w:val="005E45D2"/>
    <w:rsid w:val="005E59EF"/>
    <w:rsid w:val="005E748C"/>
    <w:rsid w:val="005F3C12"/>
    <w:rsid w:val="005F70E7"/>
    <w:rsid w:val="0060297F"/>
    <w:rsid w:val="006054DB"/>
    <w:rsid w:val="006056E7"/>
    <w:rsid w:val="00605AA7"/>
    <w:rsid w:val="00606041"/>
    <w:rsid w:val="00606F97"/>
    <w:rsid w:val="006101B8"/>
    <w:rsid w:val="006105C9"/>
    <w:rsid w:val="00612027"/>
    <w:rsid w:val="00612A79"/>
    <w:rsid w:val="006132F2"/>
    <w:rsid w:val="00614935"/>
    <w:rsid w:val="00615613"/>
    <w:rsid w:val="006170A1"/>
    <w:rsid w:val="00617DF0"/>
    <w:rsid w:val="00622C08"/>
    <w:rsid w:val="006244CD"/>
    <w:rsid w:val="006246AA"/>
    <w:rsid w:val="00625079"/>
    <w:rsid w:val="00630D09"/>
    <w:rsid w:val="0063173E"/>
    <w:rsid w:val="006319A3"/>
    <w:rsid w:val="006322BB"/>
    <w:rsid w:val="00635608"/>
    <w:rsid w:val="006362C0"/>
    <w:rsid w:val="00637FA8"/>
    <w:rsid w:val="0064206D"/>
    <w:rsid w:val="00642105"/>
    <w:rsid w:val="00642224"/>
    <w:rsid w:val="00642322"/>
    <w:rsid w:val="00643588"/>
    <w:rsid w:val="006435EE"/>
    <w:rsid w:val="00646CE1"/>
    <w:rsid w:val="006476A3"/>
    <w:rsid w:val="0065000D"/>
    <w:rsid w:val="0065146D"/>
    <w:rsid w:val="00651498"/>
    <w:rsid w:val="00652EDE"/>
    <w:rsid w:val="00655A4A"/>
    <w:rsid w:val="00660AD7"/>
    <w:rsid w:val="00660F1B"/>
    <w:rsid w:val="00660F25"/>
    <w:rsid w:val="00662024"/>
    <w:rsid w:val="006645B7"/>
    <w:rsid w:val="00667DF1"/>
    <w:rsid w:val="006700B7"/>
    <w:rsid w:val="0067233D"/>
    <w:rsid w:val="006725EA"/>
    <w:rsid w:val="006800DE"/>
    <w:rsid w:val="00681AB9"/>
    <w:rsid w:val="00681C4A"/>
    <w:rsid w:val="006846CB"/>
    <w:rsid w:val="0068501E"/>
    <w:rsid w:val="00692230"/>
    <w:rsid w:val="0069450E"/>
    <w:rsid w:val="006945E6"/>
    <w:rsid w:val="00695FEF"/>
    <w:rsid w:val="006974DA"/>
    <w:rsid w:val="00697730"/>
    <w:rsid w:val="00697F5D"/>
    <w:rsid w:val="006A1EAE"/>
    <w:rsid w:val="006A3CE4"/>
    <w:rsid w:val="006A3DFF"/>
    <w:rsid w:val="006A4A51"/>
    <w:rsid w:val="006A5A26"/>
    <w:rsid w:val="006A71DC"/>
    <w:rsid w:val="006A7B17"/>
    <w:rsid w:val="006B0380"/>
    <w:rsid w:val="006B0AAA"/>
    <w:rsid w:val="006B23A0"/>
    <w:rsid w:val="006B2C89"/>
    <w:rsid w:val="006B428F"/>
    <w:rsid w:val="006B67C8"/>
    <w:rsid w:val="006B7881"/>
    <w:rsid w:val="006C0522"/>
    <w:rsid w:val="006C0AC7"/>
    <w:rsid w:val="006C0CA5"/>
    <w:rsid w:val="006C0EB2"/>
    <w:rsid w:val="006C1695"/>
    <w:rsid w:val="006C2A5D"/>
    <w:rsid w:val="006C4C94"/>
    <w:rsid w:val="006C55D5"/>
    <w:rsid w:val="006C620D"/>
    <w:rsid w:val="006C6635"/>
    <w:rsid w:val="006C6DFA"/>
    <w:rsid w:val="006C7270"/>
    <w:rsid w:val="006C7B8F"/>
    <w:rsid w:val="006D0B13"/>
    <w:rsid w:val="006D1364"/>
    <w:rsid w:val="006D31FC"/>
    <w:rsid w:val="006D42DF"/>
    <w:rsid w:val="006D50A0"/>
    <w:rsid w:val="006D7013"/>
    <w:rsid w:val="006E071D"/>
    <w:rsid w:val="006E151F"/>
    <w:rsid w:val="006E24C6"/>
    <w:rsid w:val="006E3459"/>
    <w:rsid w:val="006E6574"/>
    <w:rsid w:val="006F088B"/>
    <w:rsid w:val="006F3662"/>
    <w:rsid w:val="006F3A6D"/>
    <w:rsid w:val="006F5CEE"/>
    <w:rsid w:val="006F6607"/>
    <w:rsid w:val="006F68BB"/>
    <w:rsid w:val="006F6BFA"/>
    <w:rsid w:val="006F7BD0"/>
    <w:rsid w:val="0070213F"/>
    <w:rsid w:val="0070230A"/>
    <w:rsid w:val="00702C1E"/>
    <w:rsid w:val="00703935"/>
    <w:rsid w:val="00704FEB"/>
    <w:rsid w:val="00707FD0"/>
    <w:rsid w:val="007114BA"/>
    <w:rsid w:val="0071243B"/>
    <w:rsid w:val="0071787A"/>
    <w:rsid w:val="0072495B"/>
    <w:rsid w:val="00725501"/>
    <w:rsid w:val="00725C02"/>
    <w:rsid w:val="00726ABB"/>
    <w:rsid w:val="00727A93"/>
    <w:rsid w:val="007304D1"/>
    <w:rsid w:val="00734195"/>
    <w:rsid w:val="0073569C"/>
    <w:rsid w:val="00735DFF"/>
    <w:rsid w:val="007371B1"/>
    <w:rsid w:val="0073774B"/>
    <w:rsid w:val="007418EF"/>
    <w:rsid w:val="00743363"/>
    <w:rsid w:val="0074342D"/>
    <w:rsid w:val="0074351A"/>
    <w:rsid w:val="00743691"/>
    <w:rsid w:val="007468A1"/>
    <w:rsid w:val="00747CAC"/>
    <w:rsid w:val="007505EA"/>
    <w:rsid w:val="007515DC"/>
    <w:rsid w:val="00751C33"/>
    <w:rsid w:val="007529BC"/>
    <w:rsid w:val="00752B70"/>
    <w:rsid w:val="00752EE0"/>
    <w:rsid w:val="00753E11"/>
    <w:rsid w:val="007554CF"/>
    <w:rsid w:val="00755A9A"/>
    <w:rsid w:val="00755EFC"/>
    <w:rsid w:val="0075668D"/>
    <w:rsid w:val="007606A8"/>
    <w:rsid w:val="007609E7"/>
    <w:rsid w:val="0076190E"/>
    <w:rsid w:val="00764CAB"/>
    <w:rsid w:val="007659D4"/>
    <w:rsid w:val="00765CDA"/>
    <w:rsid w:val="0076681D"/>
    <w:rsid w:val="007670E6"/>
    <w:rsid w:val="00771B33"/>
    <w:rsid w:val="007738C3"/>
    <w:rsid w:val="007744C2"/>
    <w:rsid w:val="00775ED5"/>
    <w:rsid w:val="00777841"/>
    <w:rsid w:val="007778F8"/>
    <w:rsid w:val="00777D45"/>
    <w:rsid w:val="0078150F"/>
    <w:rsid w:val="00784C38"/>
    <w:rsid w:val="00784E2C"/>
    <w:rsid w:val="00791C80"/>
    <w:rsid w:val="00792D97"/>
    <w:rsid w:val="00794710"/>
    <w:rsid w:val="00794A2C"/>
    <w:rsid w:val="00796D8A"/>
    <w:rsid w:val="007A2CCB"/>
    <w:rsid w:val="007A3B6F"/>
    <w:rsid w:val="007B23EF"/>
    <w:rsid w:val="007B32E2"/>
    <w:rsid w:val="007B5A30"/>
    <w:rsid w:val="007C18EE"/>
    <w:rsid w:val="007C1BA8"/>
    <w:rsid w:val="007C1FCB"/>
    <w:rsid w:val="007C2E7D"/>
    <w:rsid w:val="007C30CB"/>
    <w:rsid w:val="007C3106"/>
    <w:rsid w:val="007C3FA4"/>
    <w:rsid w:val="007C7FF3"/>
    <w:rsid w:val="007D1C2E"/>
    <w:rsid w:val="007D20F3"/>
    <w:rsid w:val="007D3D22"/>
    <w:rsid w:val="007D44EB"/>
    <w:rsid w:val="007D501E"/>
    <w:rsid w:val="007D7F6C"/>
    <w:rsid w:val="007E1476"/>
    <w:rsid w:val="007E1A15"/>
    <w:rsid w:val="007E4395"/>
    <w:rsid w:val="007E46F3"/>
    <w:rsid w:val="007E62A0"/>
    <w:rsid w:val="007F041C"/>
    <w:rsid w:val="007F118B"/>
    <w:rsid w:val="007F1DFF"/>
    <w:rsid w:val="007F5A0B"/>
    <w:rsid w:val="007F6B11"/>
    <w:rsid w:val="007F7BA2"/>
    <w:rsid w:val="008031FC"/>
    <w:rsid w:val="00804569"/>
    <w:rsid w:val="0080487C"/>
    <w:rsid w:val="008055B1"/>
    <w:rsid w:val="00805E66"/>
    <w:rsid w:val="0080697D"/>
    <w:rsid w:val="008075AE"/>
    <w:rsid w:val="00807918"/>
    <w:rsid w:val="00807999"/>
    <w:rsid w:val="008104C1"/>
    <w:rsid w:val="0081075C"/>
    <w:rsid w:val="00812388"/>
    <w:rsid w:val="00815317"/>
    <w:rsid w:val="00815D4F"/>
    <w:rsid w:val="008173F5"/>
    <w:rsid w:val="00817E10"/>
    <w:rsid w:val="008209EB"/>
    <w:rsid w:val="00820F19"/>
    <w:rsid w:val="0082104F"/>
    <w:rsid w:val="00823648"/>
    <w:rsid w:val="0082436D"/>
    <w:rsid w:val="0082580F"/>
    <w:rsid w:val="0082651F"/>
    <w:rsid w:val="008276F2"/>
    <w:rsid w:val="008306F9"/>
    <w:rsid w:val="008336F7"/>
    <w:rsid w:val="0083395C"/>
    <w:rsid w:val="00834D9F"/>
    <w:rsid w:val="00836005"/>
    <w:rsid w:val="00836BC9"/>
    <w:rsid w:val="00836F2F"/>
    <w:rsid w:val="008374FF"/>
    <w:rsid w:val="0084005B"/>
    <w:rsid w:val="008407C4"/>
    <w:rsid w:val="00840A36"/>
    <w:rsid w:val="00841721"/>
    <w:rsid w:val="00841945"/>
    <w:rsid w:val="0084249B"/>
    <w:rsid w:val="00842791"/>
    <w:rsid w:val="0084296D"/>
    <w:rsid w:val="008437B5"/>
    <w:rsid w:val="008473FF"/>
    <w:rsid w:val="008474B6"/>
    <w:rsid w:val="00850B38"/>
    <w:rsid w:val="0085118C"/>
    <w:rsid w:val="008514E8"/>
    <w:rsid w:val="00852285"/>
    <w:rsid w:val="00853491"/>
    <w:rsid w:val="0085454F"/>
    <w:rsid w:val="00855680"/>
    <w:rsid w:val="00856CB1"/>
    <w:rsid w:val="00857AA5"/>
    <w:rsid w:val="00860BF0"/>
    <w:rsid w:val="008611EB"/>
    <w:rsid w:val="00861FFF"/>
    <w:rsid w:val="00863105"/>
    <w:rsid w:val="00863823"/>
    <w:rsid w:val="00863DD8"/>
    <w:rsid w:val="00864513"/>
    <w:rsid w:val="00865FFD"/>
    <w:rsid w:val="00866FAE"/>
    <w:rsid w:val="00867450"/>
    <w:rsid w:val="00867EBC"/>
    <w:rsid w:val="00870420"/>
    <w:rsid w:val="008709C5"/>
    <w:rsid w:val="00874542"/>
    <w:rsid w:val="00875556"/>
    <w:rsid w:val="00875BEA"/>
    <w:rsid w:val="00876832"/>
    <w:rsid w:val="00876F63"/>
    <w:rsid w:val="008770B4"/>
    <w:rsid w:val="00880A5E"/>
    <w:rsid w:val="00881E11"/>
    <w:rsid w:val="00883614"/>
    <w:rsid w:val="00883BD3"/>
    <w:rsid w:val="00883EDE"/>
    <w:rsid w:val="0088464A"/>
    <w:rsid w:val="00885144"/>
    <w:rsid w:val="00885F72"/>
    <w:rsid w:val="00887248"/>
    <w:rsid w:val="00887AB7"/>
    <w:rsid w:val="00890412"/>
    <w:rsid w:val="00890A62"/>
    <w:rsid w:val="00891111"/>
    <w:rsid w:val="0089124E"/>
    <w:rsid w:val="00892142"/>
    <w:rsid w:val="0089327C"/>
    <w:rsid w:val="00893DDA"/>
    <w:rsid w:val="008943F2"/>
    <w:rsid w:val="008957A0"/>
    <w:rsid w:val="00896A55"/>
    <w:rsid w:val="00896FF2"/>
    <w:rsid w:val="00897298"/>
    <w:rsid w:val="00897A74"/>
    <w:rsid w:val="008A0F4F"/>
    <w:rsid w:val="008A31E2"/>
    <w:rsid w:val="008A57BF"/>
    <w:rsid w:val="008A5A1D"/>
    <w:rsid w:val="008A65C8"/>
    <w:rsid w:val="008A7E64"/>
    <w:rsid w:val="008B0207"/>
    <w:rsid w:val="008B2759"/>
    <w:rsid w:val="008B2808"/>
    <w:rsid w:val="008B3ACA"/>
    <w:rsid w:val="008B43CB"/>
    <w:rsid w:val="008B63DB"/>
    <w:rsid w:val="008B65EE"/>
    <w:rsid w:val="008B774B"/>
    <w:rsid w:val="008B7FFC"/>
    <w:rsid w:val="008C052F"/>
    <w:rsid w:val="008C2857"/>
    <w:rsid w:val="008C4469"/>
    <w:rsid w:val="008C5202"/>
    <w:rsid w:val="008C5CEE"/>
    <w:rsid w:val="008C773E"/>
    <w:rsid w:val="008D0B47"/>
    <w:rsid w:val="008D22EF"/>
    <w:rsid w:val="008D272C"/>
    <w:rsid w:val="008D300C"/>
    <w:rsid w:val="008D4123"/>
    <w:rsid w:val="008D6855"/>
    <w:rsid w:val="008D6C8B"/>
    <w:rsid w:val="008E1586"/>
    <w:rsid w:val="008E3B7F"/>
    <w:rsid w:val="008E6B5F"/>
    <w:rsid w:val="008E7870"/>
    <w:rsid w:val="008F003A"/>
    <w:rsid w:val="008F0066"/>
    <w:rsid w:val="008F35A8"/>
    <w:rsid w:val="008F3ADA"/>
    <w:rsid w:val="008F3D69"/>
    <w:rsid w:val="008F51AE"/>
    <w:rsid w:val="0090097E"/>
    <w:rsid w:val="009046CA"/>
    <w:rsid w:val="00904A36"/>
    <w:rsid w:val="00905264"/>
    <w:rsid w:val="009060EB"/>
    <w:rsid w:val="00907B33"/>
    <w:rsid w:val="00910469"/>
    <w:rsid w:val="009118F5"/>
    <w:rsid w:val="009126CB"/>
    <w:rsid w:val="00912E07"/>
    <w:rsid w:val="00914811"/>
    <w:rsid w:val="00915903"/>
    <w:rsid w:val="00916069"/>
    <w:rsid w:val="00916715"/>
    <w:rsid w:val="00920470"/>
    <w:rsid w:val="00920D6C"/>
    <w:rsid w:val="00920E13"/>
    <w:rsid w:val="00921AE3"/>
    <w:rsid w:val="00921FC0"/>
    <w:rsid w:val="00922C44"/>
    <w:rsid w:val="00924980"/>
    <w:rsid w:val="00924F56"/>
    <w:rsid w:val="0092512F"/>
    <w:rsid w:val="009276FA"/>
    <w:rsid w:val="0092793C"/>
    <w:rsid w:val="00931542"/>
    <w:rsid w:val="00932868"/>
    <w:rsid w:val="00933187"/>
    <w:rsid w:val="00933F7E"/>
    <w:rsid w:val="009345D3"/>
    <w:rsid w:val="00935E4E"/>
    <w:rsid w:val="009368ED"/>
    <w:rsid w:val="00936AB9"/>
    <w:rsid w:val="00937A82"/>
    <w:rsid w:val="00937FFD"/>
    <w:rsid w:val="009407FB"/>
    <w:rsid w:val="00941464"/>
    <w:rsid w:val="00941852"/>
    <w:rsid w:val="009435AA"/>
    <w:rsid w:val="00943BF9"/>
    <w:rsid w:val="00947721"/>
    <w:rsid w:val="00952EDE"/>
    <w:rsid w:val="0095551C"/>
    <w:rsid w:val="00960F5A"/>
    <w:rsid w:val="00961460"/>
    <w:rsid w:val="00962225"/>
    <w:rsid w:val="0096290A"/>
    <w:rsid w:val="00962FA9"/>
    <w:rsid w:val="009667FD"/>
    <w:rsid w:val="00967121"/>
    <w:rsid w:val="00970122"/>
    <w:rsid w:val="00970157"/>
    <w:rsid w:val="00971CEA"/>
    <w:rsid w:val="00972E5C"/>
    <w:rsid w:val="0097463B"/>
    <w:rsid w:val="0097519B"/>
    <w:rsid w:val="0097663C"/>
    <w:rsid w:val="00976DF7"/>
    <w:rsid w:val="00977533"/>
    <w:rsid w:val="009779ED"/>
    <w:rsid w:val="00980FF4"/>
    <w:rsid w:val="009832C3"/>
    <w:rsid w:val="00983D7C"/>
    <w:rsid w:val="009841E4"/>
    <w:rsid w:val="009845B3"/>
    <w:rsid w:val="009847B1"/>
    <w:rsid w:val="00984C3E"/>
    <w:rsid w:val="00985A75"/>
    <w:rsid w:val="00985CA8"/>
    <w:rsid w:val="009866AA"/>
    <w:rsid w:val="0099067C"/>
    <w:rsid w:val="00992876"/>
    <w:rsid w:val="00992BD4"/>
    <w:rsid w:val="00992FFE"/>
    <w:rsid w:val="0099324C"/>
    <w:rsid w:val="00993AFC"/>
    <w:rsid w:val="009957A2"/>
    <w:rsid w:val="00995DB2"/>
    <w:rsid w:val="009962D8"/>
    <w:rsid w:val="00996A39"/>
    <w:rsid w:val="00997807"/>
    <w:rsid w:val="00997B68"/>
    <w:rsid w:val="009A075C"/>
    <w:rsid w:val="009A2D72"/>
    <w:rsid w:val="009A4DEC"/>
    <w:rsid w:val="009A581D"/>
    <w:rsid w:val="009A60E5"/>
    <w:rsid w:val="009A64C4"/>
    <w:rsid w:val="009A6F30"/>
    <w:rsid w:val="009B044E"/>
    <w:rsid w:val="009B0E75"/>
    <w:rsid w:val="009B16D9"/>
    <w:rsid w:val="009B2AB2"/>
    <w:rsid w:val="009B43BF"/>
    <w:rsid w:val="009C2035"/>
    <w:rsid w:val="009C2543"/>
    <w:rsid w:val="009C256F"/>
    <w:rsid w:val="009C4266"/>
    <w:rsid w:val="009C505A"/>
    <w:rsid w:val="009C629B"/>
    <w:rsid w:val="009C6537"/>
    <w:rsid w:val="009C6789"/>
    <w:rsid w:val="009C76BA"/>
    <w:rsid w:val="009D0A9C"/>
    <w:rsid w:val="009D26D2"/>
    <w:rsid w:val="009D2EDF"/>
    <w:rsid w:val="009D322B"/>
    <w:rsid w:val="009D41FC"/>
    <w:rsid w:val="009D46FA"/>
    <w:rsid w:val="009D470B"/>
    <w:rsid w:val="009D609E"/>
    <w:rsid w:val="009D624C"/>
    <w:rsid w:val="009D6F6B"/>
    <w:rsid w:val="009E3700"/>
    <w:rsid w:val="009F0F16"/>
    <w:rsid w:val="009F23B8"/>
    <w:rsid w:val="009F2D31"/>
    <w:rsid w:val="009F3866"/>
    <w:rsid w:val="009F4601"/>
    <w:rsid w:val="009F4907"/>
    <w:rsid w:val="009F4BF9"/>
    <w:rsid w:val="009F4E1B"/>
    <w:rsid w:val="009F549F"/>
    <w:rsid w:val="009F624B"/>
    <w:rsid w:val="009F6550"/>
    <w:rsid w:val="009F7A0D"/>
    <w:rsid w:val="00A005CE"/>
    <w:rsid w:val="00A030BC"/>
    <w:rsid w:val="00A06442"/>
    <w:rsid w:val="00A06FE4"/>
    <w:rsid w:val="00A10993"/>
    <w:rsid w:val="00A10E4A"/>
    <w:rsid w:val="00A10F4F"/>
    <w:rsid w:val="00A11670"/>
    <w:rsid w:val="00A1448C"/>
    <w:rsid w:val="00A150E3"/>
    <w:rsid w:val="00A16152"/>
    <w:rsid w:val="00A1701A"/>
    <w:rsid w:val="00A20CA9"/>
    <w:rsid w:val="00A2137C"/>
    <w:rsid w:val="00A23C8D"/>
    <w:rsid w:val="00A24A60"/>
    <w:rsid w:val="00A268D9"/>
    <w:rsid w:val="00A27145"/>
    <w:rsid w:val="00A27853"/>
    <w:rsid w:val="00A31595"/>
    <w:rsid w:val="00A31A8B"/>
    <w:rsid w:val="00A3252F"/>
    <w:rsid w:val="00A3478F"/>
    <w:rsid w:val="00A35584"/>
    <w:rsid w:val="00A35CE0"/>
    <w:rsid w:val="00A35D11"/>
    <w:rsid w:val="00A37AB6"/>
    <w:rsid w:val="00A429A5"/>
    <w:rsid w:val="00A43200"/>
    <w:rsid w:val="00A44B38"/>
    <w:rsid w:val="00A45500"/>
    <w:rsid w:val="00A4570D"/>
    <w:rsid w:val="00A47435"/>
    <w:rsid w:val="00A47B05"/>
    <w:rsid w:val="00A50F55"/>
    <w:rsid w:val="00A54C6B"/>
    <w:rsid w:val="00A54ED8"/>
    <w:rsid w:val="00A5503B"/>
    <w:rsid w:val="00A55F1C"/>
    <w:rsid w:val="00A56362"/>
    <w:rsid w:val="00A57461"/>
    <w:rsid w:val="00A60EF9"/>
    <w:rsid w:val="00A6174A"/>
    <w:rsid w:val="00A6221A"/>
    <w:rsid w:val="00A62F75"/>
    <w:rsid w:val="00A661EC"/>
    <w:rsid w:val="00A66B48"/>
    <w:rsid w:val="00A70920"/>
    <w:rsid w:val="00A73557"/>
    <w:rsid w:val="00A75888"/>
    <w:rsid w:val="00A76FA2"/>
    <w:rsid w:val="00A77AF0"/>
    <w:rsid w:val="00A80700"/>
    <w:rsid w:val="00A80D07"/>
    <w:rsid w:val="00A821A5"/>
    <w:rsid w:val="00A82477"/>
    <w:rsid w:val="00A8472F"/>
    <w:rsid w:val="00A84860"/>
    <w:rsid w:val="00A85DF8"/>
    <w:rsid w:val="00A860F3"/>
    <w:rsid w:val="00A87076"/>
    <w:rsid w:val="00A90A34"/>
    <w:rsid w:val="00A912F9"/>
    <w:rsid w:val="00A91EC1"/>
    <w:rsid w:val="00A9259D"/>
    <w:rsid w:val="00A928E6"/>
    <w:rsid w:val="00A93497"/>
    <w:rsid w:val="00A93D31"/>
    <w:rsid w:val="00A94D30"/>
    <w:rsid w:val="00A94E7D"/>
    <w:rsid w:val="00A974C2"/>
    <w:rsid w:val="00A97CA6"/>
    <w:rsid w:val="00A97E63"/>
    <w:rsid w:val="00AA16FF"/>
    <w:rsid w:val="00AA2B8C"/>
    <w:rsid w:val="00AA2CC8"/>
    <w:rsid w:val="00AA41FA"/>
    <w:rsid w:val="00AA468A"/>
    <w:rsid w:val="00AA643E"/>
    <w:rsid w:val="00AA6A91"/>
    <w:rsid w:val="00AA6D8C"/>
    <w:rsid w:val="00AB01AE"/>
    <w:rsid w:val="00AB0207"/>
    <w:rsid w:val="00AB04C2"/>
    <w:rsid w:val="00AB1198"/>
    <w:rsid w:val="00AB1F95"/>
    <w:rsid w:val="00AB28F6"/>
    <w:rsid w:val="00AB3C59"/>
    <w:rsid w:val="00AB5800"/>
    <w:rsid w:val="00AB62F5"/>
    <w:rsid w:val="00AB63D8"/>
    <w:rsid w:val="00AB74E4"/>
    <w:rsid w:val="00AB7935"/>
    <w:rsid w:val="00AC0ED4"/>
    <w:rsid w:val="00AC1011"/>
    <w:rsid w:val="00AC20BC"/>
    <w:rsid w:val="00AC2A5D"/>
    <w:rsid w:val="00AC33FA"/>
    <w:rsid w:val="00AC34EF"/>
    <w:rsid w:val="00AC3929"/>
    <w:rsid w:val="00AC5047"/>
    <w:rsid w:val="00AC5784"/>
    <w:rsid w:val="00AC5A34"/>
    <w:rsid w:val="00AC6AD2"/>
    <w:rsid w:val="00AC7419"/>
    <w:rsid w:val="00AD09C7"/>
    <w:rsid w:val="00AD30BD"/>
    <w:rsid w:val="00AD3844"/>
    <w:rsid w:val="00AD510E"/>
    <w:rsid w:val="00AD6942"/>
    <w:rsid w:val="00AE00F7"/>
    <w:rsid w:val="00AE0395"/>
    <w:rsid w:val="00AE0756"/>
    <w:rsid w:val="00AE1B16"/>
    <w:rsid w:val="00AE6EDD"/>
    <w:rsid w:val="00AF0032"/>
    <w:rsid w:val="00AF0B0D"/>
    <w:rsid w:val="00AF7A05"/>
    <w:rsid w:val="00AF7C4F"/>
    <w:rsid w:val="00B0372C"/>
    <w:rsid w:val="00B03917"/>
    <w:rsid w:val="00B043DA"/>
    <w:rsid w:val="00B051A1"/>
    <w:rsid w:val="00B05371"/>
    <w:rsid w:val="00B05452"/>
    <w:rsid w:val="00B05754"/>
    <w:rsid w:val="00B06CF8"/>
    <w:rsid w:val="00B06E9C"/>
    <w:rsid w:val="00B07A51"/>
    <w:rsid w:val="00B102D7"/>
    <w:rsid w:val="00B1066B"/>
    <w:rsid w:val="00B1115B"/>
    <w:rsid w:val="00B11346"/>
    <w:rsid w:val="00B116E3"/>
    <w:rsid w:val="00B128C8"/>
    <w:rsid w:val="00B12909"/>
    <w:rsid w:val="00B133CC"/>
    <w:rsid w:val="00B138A7"/>
    <w:rsid w:val="00B1672A"/>
    <w:rsid w:val="00B1672E"/>
    <w:rsid w:val="00B200BE"/>
    <w:rsid w:val="00B20370"/>
    <w:rsid w:val="00B203B2"/>
    <w:rsid w:val="00B226C0"/>
    <w:rsid w:val="00B232A2"/>
    <w:rsid w:val="00B2339C"/>
    <w:rsid w:val="00B23F75"/>
    <w:rsid w:val="00B24677"/>
    <w:rsid w:val="00B306E6"/>
    <w:rsid w:val="00B312B9"/>
    <w:rsid w:val="00B31D57"/>
    <w:rsid w:val="00B35372"/>
    <w:rsid w:val="00B35F0A"/>
    <w:rsid w:val="00B36ABC"/>
    <w:rsid w:val="00B37307"/>
    <w:rsid w:val="00B374C5"/>
    <w:rsid w:val="00B40104"/>
    <w:rsid w:val="00B402BC"/>
    <w:rsid w:val="00B41D93"/>
    <w:rsid w:val="00B42135"/>
    <w:rsid w:val="00B43DBC"/>
    <w:rsid w:val="00B44E56"/>
    <w:rsid w:val="00B454BA"/>
    <w:rsid w:val="00B46AF9"/>
    <w:rsid w:val="00B472CE"/>
    <w:rsid w:val="00B516B5"/>
    <w:rsid w:val="00B5176E"/>
    <w:rsid w:val="00B543B5"/>
    <w:rsid w:val="00B55BDE"/>
    <w:rsid w:val="00B562EF"/>
    <w:rsid w:val="00B62848"/>
    <w:rsid w:val="00B6348E"/>
    <w:rsid w:val="00B640ED"/>
    <w:rsid w:val="00B65113"/>
    <w:rsid w:val="00B6588E"/>
    <w:rsid w:val="00B707BC"/>
    <w:rsid w:val="00B70E2C"/>
    <w:rsid w:val="00B718BB"/>
    <w:rsid w:val="00B721F5"/>
    <w:rsid w:val="00B72631"/>
    <w:rsid w:val="00B74E05"/>
    <w:rsid w:val="00B800FC"/>
    <w:rsid w:val="00B809F5"/>
    <w:rsid w:val="00B814C4"/>
    <w:rsid w:val="00B822A4"/>
    <w:rsid w:val="00B83A92"/>
    <w:rsid w:val="00B842C2"/>
    <w:rsid w:val="00B85A52"/>
    <w:rsid w:val="00B86572"/>
    <w:rsid w:val="00B872E9"/>
    <w:rsid w:val="00B873F8"/>
    <w:rsid w:val="00B917B8"/>
    <w:rsid w:val="00B929A3"/>
    <w:rsid w:val="00B92FB2"/>
    <w:rsid w:val="00B9380E"/>
    <w:rsid w:val="00B93FB0"/>
    <w:rsid w:val="00B96DE7"/>
    <w:rsid w:val="00BA0E2B"/>
    <w:rsid w:val="00BA21CA"/>
    <w:rsid w:val="00BB03A0"/>
    <w:rsid w:val="00BB0B6C"/>
    <w:rsid w:val="00BB1156"/>
    <w:rsid w:val="00BB19C3"/>
    <w:rsid w:val="00BB1D7C"/>
    <w:rsid w:val="00BB3A31"/>
    <w:rsid w:val="00BB4339"/>
    <w:rsid w:val="00BB60FA"/>
    <w:rsid w:val="00BB7448"/>
    <w:rsid w:val="00BC1B8A"/>
    <w:rsid w:val="00BC205A"/>
    <w:rsid w:val="00BC2703"/>
    <w:rsid w:val="00BC450C"/>
    <w:rsid w:val="00BC6C63"/>
    <w:rsid w:val="00BC71DC"/>
    <w:rsid w:val="00BD2E1F"/>
    <w:rsid w:val="00BD3AD2"/>
    <w:rsid w:val="00BD4D5E"/>
    <w:rsid w:val="00BD50BA"/>
    <w:rsid w:val="00BD56A0"/>
    <w:rsid w:val="00BD5DBE"/>
    <w:rsid w:val="00BD6441"/>
    <w:rsid w:val="00BD7CD8"/>
    <w:rsid w:val="00BD7D50"/>
    <w:rsid w:val="00BD7DBF"/>
    <w:rsid w:val="00BE0771"/>
    <w:rsid w:val="00BE2EDD"/>
    <w:rsid w:val="00BE3F0A"/>
    <w:rsid w:val="00BF0650"/>
    <w:rsid w:val="00BF2F19"/>
    <w:rsid w:val="00BF49CF"/>
    <w:rsid w:val="00BF4C20"/>
    <w:rsid w:val="00BF58A4"/>
    <w:rsid w:val="00BF6F5C"/>
    <w:rsid w:val="00BF7E81"/>
    <w:rsid w:val="00C0037A"/>
    <w:rsid w:val="00C0122F"/>
    <w:rsid w:val="00C02689"/>
    <w:rsid w:val="00C0288B"/>
    <w:rsid w:val="00C03F4B"/>
    <w:rsid w:val="00C04ECD"/>
    <w:rsid w:val="00C0541D"/>
    <w:rsid w:val="00C06D62"/>
    <w:rsid w:val="00C0785E"/>
    <w:rsid w:val="00C1172A"/>
    <w:rsid w:val="00C123FD"/>
    <w:rsid w:val="00C13A9B"/>
    <w:rsid w:val="00C1452B"/>
    <w:rsid w:val="00C16599"/>
    <w:rsid w:val="00C16D2B"/>
    <w:rsid w:val="00C17D0B"/>
    <w:rsid w:val="00C223B3"/>
    <w:rsid w:val="00C2338A"/>
    <w:rsid w:val="00C249CC"/>
    <w:rsid w:val="00C254E5"/>
    <w:rsid w:val="00C25D95"/>
    <w:rsid w:val="00C26759"/>
    <w:rsid w:val="00C26791"/>
    <w:rsid w:val="00C27E88"/>
    <w:rsid w:val="00C316BE"/>
    <w:rsid w:val="00C32AC2"/>
    <w:rsid w:val="00C355BE"/>
    <w:rsid w:val="00C3560E"/>
    <w:rsid w:val="00C358A3"/>
    <w:rsid w:val="00C374CD"/>
    <w:rsid w:val="00C37F1A"/>
    <w:rsid w:val="00C4518D"/>
    <w:rsid w:val="00C45F92"/>
    <w:rsid w:val="00C470C7"/>
    <w:rsid w:val="00C47DCB"/>
    <w:rsid w:val="00C51561"/>
    <w:rsid w:val="00C52151"/>
    <w:rsid w:val="00C527C7"/>
    <w:rsid w:val="00C53010"/>
    <w:rsid w:val="00C55D98"/>
    <w:rsid w:val="00C56676"/>
    <w:rsid w:val="00C56C56"/>
    <w:rsid w:val="00C56D16"/>
    <w:rsid w:val="00C626FF"/>
    <w:rsid w:val="00C65605"/>
    <w:rsid w:val="00C65D8B"/>
    <w:rsid w:val="00C65DE2"/>
    <w:rsid w:val="00C677D3"/>
    <w:rsid w:val="00C679B2"/>
    <w:rsid w:val="00C71879"/>
    <w:rsid w:val="00C72E1C"/>
    <w:rsid w:val="00C730F7"/>
    <w:rsid w:val="00C73883"/>
    <w:rsid w:val="00C73FF4"/>
    <w:rsid w:val="00C74DEF"/>
    <w:rsid w:val="00C76CCB"/>
    <w:rsid w:val="00C828C1"/>
    <w:rsid w:val="00C83246"/>
    <w:rsid w:val="00C8328A"/>
    <w:rsid w:val="00C83D38"/>
    <w:rsid w:val="00C8486A"/>
    <w:rsid w:val="00C85945"/>
    <w:rsid w:val="00C90391"/>
    <w:rsid w:val="00C905E9"/>
    <w:rsid w:val="00C908AB"/>
    <w:rsid w:val="00C9474A"/>
    <w:rsid w:val="00C96521"/>
    <w:rsid w:val="00C96ED6"/>
    <w:rsid w:val="00CA06A7"/>
    <w:rsid w:val="00CA0C94"/>
    <w:rsid w:val="00CA1243"/>
    <w:rsid w:val="00CA1B04"/>
    <w:rsid w:val="00CA246B"/>
    <w:rsid w:val="00CA25BD"/>
    <w:rsid w:val="00CA67E2"/>
    <w:rsid w:val="00CA74E0"/>
    <w:rsid w:val="00CA7AB4"/>
    <w:rsid w:val="00CB00BD"/>
    <w:rsid w:val="00CB02B4"/>
    <w:rsid w:val="00CB0CC5"/>
    <w:rsid w:val="00CB0EDB"/>
    <w:rsid w:val="00CB1A55"/>
    <w:rsid w:val="00CB331F"/>
    <w:rsid w:val="00CB34A1"/>
    <w:rsid w:val="00CB3C79"/>
    <w:rsid w:val="00CB3EB8"/>
    <w:rsid w:val="00CB3FC7"/>
    <w:rsid w:val="00CB5EE8"/>
    <w:rsid w:val="00CC2D5E"/>
    <w:rsid w:val="00CC324F"/>
    <w:rsid w:val="00CC404C"/>
    <w:rsid w:val="00CC48B2"/>
    <w:rsid w:val="00CC52F7"/>
    <w:rsid w:val="00CC541D"/>
    <w:rsid w:val="00CC6673"/>
    <w:rsid w:val="00CC7CB9"/>
    <w:rsid w:val="00CC7D9F"/>
    <w:rsid w:val="00CD1030"/>
    <w:rsid w:val="00CD1D3B"/>
    <w:rsid w:val="00CD37EF"/>
    <w:rsid w:val="00CD61EB"/>
    <w:rsid w:val="00CD7245"/>
    <w:rsid w:val="00CD7423"/>
    <w:rsid w:val="00CD7A80"/>
    <w:rsid w:val="00CD7B47"/>
    <w:rsid w:val="00CD7B63"/>
    <w:rsid w:val="00CE0A19"/>
    <w:rsid w:val="00CE0FE6"/>
    <w:rsid w:val="00CE1718"/>
    <w:rsid w:val="00CE1D68"/>
    <w:rsid w:val="00CE1E3E"/>
    <w:rsid w:val="00CE2516"/>
    <w:rsid w:val="00CE34DF"/>
    <w:rsid w:val="00CE4311"/>
    <w:rsid w:val="00CE4D5C"/>
    <w:rsid w:val="00CF0277"/>
    <w:rsid w:val="00CF4E3F"/>
    <w:rsid w:val="00CF522E"/>
    <w:rsid w:val="00D007EA"/>
    <w:rsid w:val="00D0424C"/>
    <w:rsid w:val="00D0445D"/>
    <w:rsid w:val="00D046B8"/>
    <w:rsid w:val="00D062FE"/>
    <w:rsid w:val="00D07276"/>
    <w:rsid w:val="00D07B79"/>
    <w:rsid w:val="00D10647"/>
    <w:rsid w:val="00D1076C"/>
    <w:rsid w:val="00D111E5"/>
    <w:rsid w:val="00D11617"/>
    <w:rsid w:val="00D12B97"/>
    <w:rsid w:val="00D12E90"/>
    <w:rsid w:val="00D145B8"/>
    <w:rsid w:val="00D156E8"/>
    <w:rsid w:val="00D17969"/>
    <w:rsid w:val="00D17DB2"/>
    <w:rsid w:val="00D2005F"/>
    <w:rsid w:val="00D20636"/>
    <w:rsid w:val="00D2271F"/>
    <w:rsid w:val="00D22C9C"/>
    <w:rsid w:val="00D2358A"/>
    <w:rsid w:val="00D24CE9"/>
    <w:rsid w:val="00D25906"/>
    <w:rsid w:val="00D261E2"/>
    <w:rsid w:val="00D26631"/>
    <w:rsid w:val="00D26A50"/>
    <w:rsid w:val="00D26F16"/>
    <w:rsid w:val="00D273EF"/>
    <w:rsid w:val="00D30368"/>
    <w:rsid w:val="00D31434"/>
    <w:rsid w:val="00D31870"/>
    <w:rsid w:val="00D31CD9"/>
    <w:rsid w:val="00D33434"/>
    <w:rsid w:val="00D34961"/>
    <w:rsid w:val="00D37821"/>
    <w:rsid w:val="00D4137E"/>
    <w:rsid w:val="00D423FA"/>
    <w:rsid w:val="00D42531"/>
    <w:rsid w:val="00D43380"/>
    <w:rsid w:val="00D455D0"/>
    <w:rsid w:val="00D45665"/>
    <w:rsid w:val="00D46024"/>
    <w:rsid w:val="00D46D62"/>
    <w:rsid w:val="00D47C88"/>
    <w:rsid w:val="00D50F96"/>
    <w:rsid w:val="00D52845"/>
    <w:rsid w:val="00D52A6D"/>
    <w:rsid w:val="00D5366B"/>
    <w:rsid w:val="00D575E6"/>
    <w:rsid w:val="00D60137"/>
    <w:rsid w:val="00D60E1C"/>
    <w:rsid w:val="00D63341"/>
    <w:rsid w:val="00D63ED6"/>
    <w:rsid w:val="00D6455E"/>
    <w:rsid w:val="00D65526"/>
    <w:rsid w:val="00D65DF5"/>
    <w:rsid w:val="00D67A82"/>
    <w:rsid w:val="00D70149"/>
    <w:rsid w:val="00D71AB2"/>
    <w:rsid w:val="00D74581"/>
    <w:rsid w:val="00D75D8D"/>
    <w:rsid w:val="00D76337"/>
    <w:rsid w:val="00D7665B"/>
    <w:rsid w:val="00D76EC5"/>
    <w:rsid w:val="00D7746B"/>
    <w:rsid w:val="00D7788E"/>
    <w:rsid w:val="00D779A2"/>
    <w:rsid w:val="00D81427"/>
    <w:rsid w:val="00D8231B"/>
    <w:rsid w:val="00D8238C"/>
    <w:rsid w:val="00D8267D"/>
    <w:rsid w:val="00D835E2"/>
    <w:rsid w:val="00D83CA6"/>
    <w:rsid w:val="00D84E6A"/>
    <w:rsid w:val="00D852F7"/>
    <w:rsid w:val="00D85AF8"/>
    <w:rsid w:val="00D85B34"/>
    <w:rsid w:val="00D90D79"/>
    <w:rsid w:val="00D91247"/>
    <w:rsid w:val="00D91CA2"/>
    <w:rsid w:val="00D929C1"/>
    <w:rsid w:val="00D93598"/>
    <w:rsid w:val="00D97913"/>
    <w:rsid w:val="00DA05BD"/>
    <w:rsid w:val="00DA19FE"/>
    <w:rsid w:val="00DA256D"/>
    <w:rsid w:val="00DA39C8"/>
    <w:rsid w:val="00DA3B24"/>
    <w:rsid w:val="00DA424C"/>
    <w:rsid w:val="00DA4B86"/>
    <w:rsid w:val="00DA54DD"/>
    <w:rsid w:val="00DA559F"/>
    <w:rsid w:val="00DA592D"/>
    <w:rsid w:val="00DA5D70"/>
    <w:rsid w:val="00DA6AEA"/>
    <w:rsid w:val="00DB162D"/>
    <w:rsid w:val="00DB418B"/>
    <w:rsid w:val="00DB478A"/>
    <w:rsid w:val="00DB735B"/>
    <w:rsid w:val="00DB774E"/>
    <w:rsid w:val="00DB7EC0"/>
    <w:rsid w:val="00DB7EC4"/>
    <w:rsid w:val="00DC3EBE"/>
    <w:rsid w:val="00DC53A1"/>
    <w:rsid w:val="00DC6C8A"/>
    <w:rsid w:val="00DC6EBF"/>
    <w:rsid w:val="00DD2750"/>
    <w:rsid w:val="00DD35C4"/>
    <w:rsid w:val="00DD47C8"/>
    <w:rsid w:val="00DD4EC6"/>
    <w:rsid w:val="00DE0715"/>
    <w:rsid w:val="00DE1304"/>
    <w:rsid w:val="00DE19A6"/>
    <w:rsid w:val="00DE40BA"/>
    <w:rsid w:val="00DE6965"/>
    <w:rsid w:val="00DE796F"/>
    <w:rsid w:val="00DF0B61"/>
    <w:rsid w:val="00DF1D75"/>
    <w:rsid w:val="00DF4CEC"/>
    <w:rsid w:val="00DF4DA5"/>
    <w:rsid w:val="00DF62A7"/>
    <w:rsid w:val="00DF6413"/>
    <w:rsid w:val="00DF6A83"/>
    <w:rsid w:val="00DF6BD2"/>
    <w:rsid w:val="00E003C5"/>
    <w:rsid w:val="00E02045"/>
    <w:rsid w:val="00E025EC"/>
    <w:rsid w:val="00E07FE9"/>
    <w:rsid w:val="00E10480"/>
    <w:rsid w:val="00E1159F"/>
    <w:rsid w:val="00E14C41"/>
    <w:rsid w:val="00E15695"/>
    <w:rsid w:val="00E15F0F"/>
    <w:rsid w:val="00E169C3"/>
    <w:rsid w:val="00E171F1"/>
    <w:rsid w:val="00E174FB"/>
    <w:rsid w:val="00E2282B"/>
    <w:rsid w:val="00E22EA4"/>
    <w:rsid w:val="00E23162"/>
    <w:rsid w:val="00E23194"/>
    <w:rsid w:val="00E258CE"/>
    <w:rsid w:val="00E25DF5"/>
    <w:rsid w:val="00E27746"/>
    <w:rsid w:val="00E3094E"/>
    <w:rsid w:val="00E32BC9"/>
    <w:rsid w:val="00E33129"/>
    <w:rsid w:val="00E34AAD"/>
    <w:rsid w:val="00E35645"/>
    <w:rsid w:val="00E35BC7"/>
    <w:rsid w:val="00E40FBD"/>
    <w:rsid w:val="00E44217"/>
    <w:rsid w:val="00E44550"/>
    <w:rsid w:val="00E46829"/>
    <w:rsid w:val="00E47C23"/>
    <w:rsid w:val="00E505B4"/>
    <w:rsid w:val="00E527F0"/>
    <w:rsid w:val="00E530C4"/>
    <w:rsid w:val="00E53EE3"/>
    <w:rsid w:val="00E54427"/>
    <w:rsid w:val="00E553E7"/>
    <w:rsid w:val="00E5590C"/>
    <w:rsid w:val="00E55A7D"/>
    <w:rsid w:val="00E604D0"/>
    <w:rsid w:val="00E60D42"/>
    <w:rsid w:val="00E638D0"/>
    <w:rsid w:val="00E6566A"/>
    <w:rsid w:val="00E65B3D"/>
    <w:rsid w:val="00E67A4E"/>
    <w:rsid w:val="00E72AEC"/>
    <w:rsid w:val="00E74842"/>
    <w:rsid w:val="00E74911"/>
    <w:rsid w:val="00E81E5C"/>
    <w:rsid w:val="00E823DF"/>
    <w:rsid w:val="00E8259C"/>
    <w:rsid w:val="00E848B1"/>
    <w:rsid w:val="00E84EB2"/>
    <w:rsid w:val="00E85AAB"/>
    <w:rsid w:val="00E85EC7"/>
    <w:rsid w:val="00E8666B"/>
    <w:rsid w:val="00E870C8"/>
    <w:rsid w:val="00E87E9C"/>
    <w:rsid w:val="00E914E6"/>
    <w:rsid w:val="00E9242F"/>
    <w:rsid w:val="00E93D62"/>
    <w:rsid w:val="00E95C15"/>
    <w:rsid w:val="00E97730"/>
    <w:rsid w:val="00EA054D"/>
    <w:rsid w:val="00EA2662"/>
    <w:rsid w:val="00EA40FE"/>
    <w:rsid w:val="00EA43CB"/>
    <w:rsid w:val="00EA71F8"/>
    <w:rsid w:val="00EA758C"/>
    <w:rsid w:val="00EB295E"/>
    <w:rsid w:val="00EB38B6"/>
    <w:rsid w:val="00EB5FE7"/>
    <w:rsid w:val="00EC0C97"/>
    <w:rsid w:val="00EC0EDF"/>
    <w:rsid w:val="00EC12E7"/>
    <w:rsid w:val="00EC194C"/>
    <w:rsid w:val="00EC2781"/>
    <w:rsid w:val="00EC2B26"/>
    <w:rsid w:val="00EC2F88"/>
    <w:rsid w:val="00EC38B1"/>
    <w:rsid w:val="00EC58E1"/>
    <w:rsid w:val="00EC5AF2"/>
    <w:rsid w:val="00EC7635"/>
    <w:rsid w:val="00ED0A06"/>
    <w:rsid w:val="00ED21D9"/>
    <w:rsid w:val="00ED2EFB"/>
    <w:rsid w:val="00ED628D"/>
    <w:rsid w:val="00ED62B2"/>
    <w:rsid w:val="00ED6824"/>
    <w:rsid w:val="00ED6963"/>
    <w:rsid w:val="00EE37F7"/>
    <w:rsid w:val="00EE715B"/>
    <w:rsid w:val="00EE753D"/>
    <w:rsid w:val="00EF0390"/>
    <w:rsid w:val="00EF217B"/>
    <w:rsid w:val="00EF23C8"/>
    <w:rsid w:val="00EF361C"/>
    <w:rsid w:val="00EF39B7"/>
    <w:rsid w:val="00EF5B66"/>
    <w:rsid w:val="00EF5D83"/>
    <w:rsid w:val="00EF6D23"/>
    <w:rsid w:val="00F0111F"/>
    <w:rsid w:val="00F051F9"/>
    <w:rsid w:val="00F1010C"/>
    <w:rsid w:val="00F110A6"/>
    <w:rsid w:val="00F1254C"/>
    <w:rsid w:val="00F17416"/>
    <w:rsid w:val="00F21BF2"/>
    <w:rsid w:val="00F22269"/>
    <w:rsid w:val="00F2425B"/>
    <w:rsid w:val="00F25BAB"/>
    <w:rsid w:val="00F308A7"/>
    <w:rsid w:val="00F31275"/>
    <w:rsid w:val="00F3184D"/>
    <w:rsid w:val="00F343E8"/>
    <w:rsid w:val="00F4101B"/>
    <w:rsid w:val="00F41F14"/>
    <w:rsid w:val="00F4433C"/>
    <w:rsid w:val="00F444B0"/>
    <w:rsid w:val="00F45019"/>
    <w:rsid w:val="00F45F75"/>
    <w:rsid w:val="00F46C7A"/>
    <w:rsid w:val="00F46F96"/>
    <w:rsid w:val="00F47667"/>
    <w:rsid w:val="00F502E3"/>
    <w:rsid w:val="00F5044F"/>
    <w:rsid w:val="00F5062C"/>
    <w:rsid w:val="00F52296"/>
    <w:rsid w:val="00F52863"/>
    <w:rsid w:val="00F52BCD"/>
    <w:rsid w:val="00F53543"/>
    <w:rsid w:val="00F535CF"/>
    <w:rsid w:val="00F54EF9"/>
    <w:rsid w:val="00F56D1F"/>
    <w:rsid w:val="00F577CA"/>
    <w:rsid w:val="00F6098B"/>
    <w:rsid w:val="00F633E0"/>
    <w:rsid w:val="00F63A84"/>
    <w:rsid w:val="00F64049"/>
    <w:rsid w:val="00F661F0"/>
    <w:rsid w:val="00F6676D"/>
    <w:rsid w:val="00F700A7"/>
    <w:rsid w:val="00F7046B"/>
    <w:rsid w:val="00F710B3"/>
    <w:rsid w:val="00F72E9E"/>
    <w:rsid w:val="00F74722"/>
    <w:rsid w:val="00F7769E"/>
    <w:rsid w:val="00F8081C"/>
    <w:rsid w:val="00F80F94"/>
    <w:rsid w:val="00F81F8D"/>
    <w:rsid w:val="00F866F2"/>
    <w:rsid w:val="00F903A5"/>
    <w:rsid w:val="00F90B28"/>
    <w:rsid w:val="00F91B62"/>
    <w:rsid w:val="00F91F10"/>
    <w:rsid w:val="00F92706"/>
    <w:rsid w:val="00F93253"/>
    <w:rsid w:val="00F93EBC"/>
    <w:rsid w:val="00F94291"/>
    <w:rsid w:val="00F94876"/>
    <w:rsid w:val="00F956B5"/>
    <w:rsid w:val="00F95882"/>
    <w:rsid w:val="00F96A84"/>
    <w:rsid w:val="00F97AED"/>
    <w:rsid w:val="00F97EF7"/>
    <w:rsid w:val="00FA0379"/>
    <w:rsid w:val="00FA4565"/>
    <w:rsid w:val="00FA7DD8"/>
    <w:rsid w:val="00FB38AE"/>
    <w:rsid w:val="00FB675C"/>
    <w:rsid w:val="00FB7909"/>
    <w:rsid w:val="00FC0661"/>
    <w:rsid w:val="00FC0B4C"/>
    <w:rsid w:val="00FC165B"/>
    <w:rsid w:val="00FC1674"/>
    <w:rsid w:val="00FC1BA5"/>
    <w:rsid w:val="00FC1BDC"/>
    <w:rsid w:val="00FC288E"/>
    <w:rsid w:val="00FC3B53"/>
    <w:rsid w:val="00FC4361"/>
    <w:rsid w:val="00FC58B4"/>
    <w:rsid w:val="00FC6EC9"/>
    <w:rsid w:val="00FC7716"/>
    <w:rsid w:val="00FC7757"/>
    <w:rsid w:val="00FC786A"/>
    <w:rsid w:val="00FD0B20"/>
    <w:rsid w:val="00FD144C"/>
    <w:rsid w:val="00FD2B54"/>
    <w:rsid w:val="00FD37CA"/>
    <w:rsid w:val="00FD53F6"/>
    <w:rsid w:val="00FE177D"/>
    <w:rsid w:val="00FE2035"/>
    <w:rsid w:val="00FE21E0"/>
    <w:rsid w:val="00FE341E"/>
    <w:rsid w:val="00FE4109"/>
    <w:rsid w:val="00FE5007"/>
    <w:rsid w:val="00FE589E"/>
    <w:rsid w:val="00FE5CC0"/>
    <w:rsid w:val="00FE694F"/>
    <w:rsid w:val="00FE6DA2"/>
    <w:rsid w:val="00FE77E7"/>
    <w:rsid w:val="00FE7BDA"/>
    <w:rsid w:val="00FF05E1"/>
    <w:rsid w:val="00FF2161"/>
    <w:rsid w:val="00FF249F"/>
    <w:rsid w:val="00FF2652"/>
    <w:rsid w:val="00FF2BBA"/>
    <w:rsid w:val="00FF31C6"/>
    <w:rsid w:val="00FF5F47"/>
    <w:rsid w:val="00FF636E"/>
    <w:rsid w:val="00FF73CC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E9EA3"/>
  <w15:chartTrackingRefBased/>
  <w15:docId w15:val="{92682B49-0D35-4E83-AC3D-87CF86BA2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73A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E77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35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2A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2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62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77CE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E77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3E77C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77CE"/>
    <w:rPr>
      <w:color w:val="808080"/>
    </w:rPr>
  </w:style>
  <w:style w:type="paragraph" w:customStyle="1" w:styleId="TAH">
    <w:name w:val="TAH"/>
    <w:basedOn w:val="TAC"/>
    <w:link w:val="TAHCar"/>
    <w:uiPriority w:val="99"/>
    <w:qFormat/>
    <w:rsid w:val="000F7B58"/>
    <w:rPr>
      <w:b/>
    </w:rPr>
  </w:style>
  <w:style w:type="paragraph" w:customStyle="1" w:styleId="TAC">
    <w:name w:val="TAC"/>
    <w:basedOn w:val="Normal"/>
    <w:link w:val="TACChar"/>
    <w:qFormat/>
    <w:rsid w:val="000F7B58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0F7B5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0F7B58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0F7B5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uiPriority w:val="99"/>
    <w:qFormat/>
    <w:rsid w:val="000F7B58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0F7B58"/>
    <w:pPr>
      <w:ind w:left="720"/>
      <w:contextualSpacing/>
    </w:p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unhideWhenUsed/>
    <w:qFormat/>
    <w:rsid w:val="0089327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E72AE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sz w:val="18"/>
      <w:lang w:val="x-none"/>
    </w:rPr>
  </w:style>
  <w:style w:type="character" w:customStyle="1" w:styleId="TALChar">
    <w:name w:val="TAL Char"/>
    <w:link w:val="TAL"/>
    <w:rsid w:val="00E72AEC"/>
    <w:rPr>
      <w:rFonts w:ascii="Arial" w:eastAsia="DengXian" w:hAnsi="Arial" w:cs="Times New Roman"/>
      <w:sz w:val="18"/>
      <w:szCs w:val="20"/>
      <w:lang w:val="x-none"/>
    </w:rPr>
  </w:style>
  <w:style w:type="paragraph" w:customStyle="1" w:styleId="B1">
    <w:name w:val="B1"/>
    <w:basedOn w:val="List"/>
    <w:link w:val="B1Char"/>
    <w:rsid w:val="00A150E3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</w:style>
  <w:style w:type="character" w:customStyle="1" w:styleId="B1Char">
    <w:name w:val="B1 Char"/>
    <w:link w:val="B1"/>
    <w:rsid w:val="00A150E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150E3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qFormat/>
    <w:rsid w:val="009667FD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/>
    </w:rPr>
  </w:style>
  <w:style w:type="character" w:customStyle="1" w:styleId="TANChar">
    <w:name w:val="TAN Char"/>
    <w:link w:val="TAN"/>
    <w:rsid w:val="009667FD"/>
    <w:rPr>
      <w:rFonts w:ascii="Arial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D35F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table" w:styleId="TableGrid">
    <w:name w:val="Table Grid"/>
    <w:basedOn w:val="TableNormal"/>
    <w:uiPriority w:val="39"/>
    <w:rsid w:val="003D2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B2AB2"/>
    <w:rPr>
      <w:rFonts w:ascii="Times New Roman" w:eastAsia="Times New Roman" w:hAnsi="Times New Roman" w:cs="Times New Roman"/>
      <w:b/>
      <w:bCs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2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2F7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B22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22F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22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2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22F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E4F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E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4A5E4F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2A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62A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83395C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76DF7"/>
    <w:rPr>
      <w:rFonts w:ascii="Times New Roman" w:eastAsia="Times New Roman" w:hAnsi="Times New Roman" w:cs="Times New Roman"/>
      <w:i/>
      <w:iCs/>
      <w:color w:val="44546A" w:themeColor="text2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476F2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6F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7A2C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7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7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35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76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48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238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50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649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8662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3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40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761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16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54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8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2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6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7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7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5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9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949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5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5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53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55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04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4247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54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47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08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0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70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152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346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23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9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21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0714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150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57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513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2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4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964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0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9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61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944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28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32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4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5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8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78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8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43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181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714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0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3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317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25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6340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430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5753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4565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28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2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364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45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05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172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7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58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98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968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141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43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916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9645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5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8911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7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5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1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924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0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1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2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5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64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23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912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06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571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19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25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7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90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4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5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8987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55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7449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37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973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591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00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5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073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8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2360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2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991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77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09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76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67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22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6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7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0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93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2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5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4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8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94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50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37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72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48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99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9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29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69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5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097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6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3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93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05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85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97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71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65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097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0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2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5749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46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8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3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924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8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3384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C57BD6-8681-497A-86D9-4DA7C0716D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0DD1CE-8CE4-459A-98C9-D16DAF61F31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F51601E-E283-4709-89DB-6A0176417DE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904428-FF44-4C06-9267-D39B281B1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1459</TotalTime>
  <Pages>4</Pages>
  <Words>940</Words>
  <Characters>5361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Farshid Ghasemzadeh</dc:creator>
  <cp:keywords/>
  <dc:description/>
  <cp:lastModifiedBy>Nicholas Pu</cp:lastModifiedBy>
  <cp:revision>335</cp:revision>
  <dcterms:created xsi:type="dcterms:W3CDTF">2020-11-27T23:27:00Z</dcterms:created>
  <dcterms:modified xsi:type="dcterms:W3CDTF">2021-01-15T07:09:00Z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